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08" w:rsidRPr="00887DCA" w:rsidRDefault="00357908" w:rsidP="000B6C8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 по результатам педагогического мониторинга образовательного процесса и детского разви</w:t>
      </w:r>
      <w:r w:rsidR="000B6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тия в старшей группе 2022-2023</w:t>
      </w: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0B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B6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ст</w:t>
      </w:r>
      <w:proofErr w:type="gram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аршей группе выстроен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 Комаровой, М.А. Васильевой.</w:t>
      </w:r>
    </w:p>
    <w:p w:rsidR="00357908" w:rsidRDefault="00357908" w:rsidP="000B6C8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="000B6C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Казимухаметова Т.А.</w:t>
      </w:r>
    </w:p>
    <w:p w:rsidR="000B6C80" w:rsidRPr="000B6C80" w:rsidRDefault="000B6C80" w:rsidP="000B6C80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1часть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1.Характеристика группы.</w:t>
      </w:r>
    </w:p>
    <w:p w:rsidR="00357908" w:rsidRPr="00887DCA" w:rsidRDefault="000B6C80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11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5-6 лет.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1.2. Цель мониторинга: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уровня усвоения детьми старшей группы образовательной программы ДОУ;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 Задачи мониторинга: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детьми программного материала по образовательным областям;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усвоения программного материала по группе в целом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оптимизировать работу с детьми, наметить направление работы по итогам мониторинга по группе в целом;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образовательную траекторию развития каждого ребенка;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1.3. Методы диагностики: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беседа;</w:t>
      </w:r>
    </w:p>
    <w:p w:rsidR="00357908" w:rsidRPr="00887DCA" w:rsidRDefault="000B6C80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тестовые задания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 проводилось по пяти образовательным областям: физическое развитие; познавательное развитие; речевое развитие;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развитие; художественно-эстетическое развитие.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диагностики усвоения детьми разделов программы определяются тремя уровнями: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низкий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не справляется с заданием самостоятельно, даже с небольшой помощью воспитателя),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средний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справляется с заданием с небольшой помощью воспитателя),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высокий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(ребенок самостоятельно справляется с предложенным заданием).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часть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2.1 Физическое развитие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диагностики качества образования в области физическое развитие на </w:t>
      </w: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учебного года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выявлены следующие результаты: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2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7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2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конец учебного года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8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3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0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результаты большинства детей в пределах возрастной нормы развития, отмечается положительная динамика. Дети данной возрастной группы к концу учебного года овладели простейшими навыками поведения во время еды, замечают и устраняют непорядок в одежде, достаточно быстро и правильно умываются,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насухо вытираются, пользуясь индивидуальным полотенцем, правильно пользуются носовым платком и расческой, следят за своим внешним видом. Умеют аккуратно пользоваться столовыми приборами, обращаться с просьбой, благодарить. Расширились представления детей о подвижных играх с правилами, умеют ходить и бегать, сохраняя равновесие в разных направлениях по указанию взрослого, научились лазать по гимнастической стенке произвольным способом, умеют прыгать в длину с места. Расширились знания об элементарных нормах и правилах здорового образа жизни.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работу по обучению детей строевым упражнениям (строится в шеренгу по заданию педагога), определять левую и правую руку. Проводить подвижные и малоподвижные игры на ориентировку в пространстве, определения своего место положения в пространстве.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2.2. Познавательное развитие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обследования в старшей группе общеразвивающей направленности детей 6-го года жизни в образовательной области «Познавательное развитие», выявлены следующие результаты: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1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6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5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3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7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данным результатам можно сделать вывод, что за год половина детей группы усвоила программный материал без определенных трудностей. Результаты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отражают состояние возрастной нормы развития воспитанников, отмечается положительная динамика. Дети проявляют активный интерес к рассматриванию картинок, иллюстраций из детских книг; проявляют интерес к окружающему миру, обследованию незнакомых предметов, их свойств; знают названия окружающих предметов и игрушек; умеют группировать предметы по цвету, размеру и форме. Выявлены затруднения в определении количественного соотношения двух групп предметов, 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различить</w:t>
      </w:r>
      <w:proofErr w:type="gram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растений и животных, их детенышей.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работу по формированию целостной картины мира, взаимодействовать с семьей по реализации образовательной программы дошкольного образования. Организация индивидуальной образовательной деятельности с детьми, имеющими затруднения в освоении программного материала по данной образовательной области.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2.3. Речевое развитие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детей старшей группы в образовательной области «Речевое развитие», можно увидеть следующие результаты: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6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4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уровень: 4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6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BB4AA3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1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итогам сравнительного анализа показателей начала и конца учебного года, можно сделать следующие выводы. В целом, результаты большинства детей в пределах возрастной нормы развития, отмечается положительная динамика. Дети с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удовольствием рассматривают сюжетные картинки и кратко рассказывают об 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отвечают на разнообразные вопросы взрослого, касающиеся ближайшего окружения, используя в речи практически все части речи, простые нераспространенные предложения. Выявлены затруднения у детей в поддержании беседы, в речи отмечаются грамматические ошибки, речь невнятная.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Программный материал в данной образовательной области усвоен на среднем уровне.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течение учебного года с 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детьми, имеющими уровень ниже среднего планируется</w:t>
      </w:r>
      <w:proofErr w:type="gram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следующая работа: индивидуальные занятия по речевым заданиям, дидактические игры, чтение художественной литературы, индивидуальные беседы, заучивание стихов коллективно и индивидуально; проводить беседы и консультации родителями по данному разделу.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2.4 Социально – коммуникативное развитие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обследования в старшей группе общеразвивающей направленности детей 6-го года жизни в образовательной области «Социально – коммуникативное развитие», выявлены следующие результаты: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64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редний уровень: 5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5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8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264EA9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уровень: 2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данным мониторинга видно, что программный материал образовательной области усвоен детьми на среднем уровне. 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учебного года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стали проявлять интерес к общению со сверстниками, называют их по именам; в дидактических играх принимают игровые правила и действуют в соответствии с ними; охотно вступают в ролевой диалог с воспитателем и сверстниками, меняют интонацию голоса в зависимости от роли; проявляют интерес к игровому общению со сверстниками.</w:t>
      </w:r>
      <w:proofErr w:type="gramEnd"/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Рекомендации: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Больше уделять внимания обогащению сюжетных игр, умению вести ролевые диалоги, принимать игровые задачи, общаться </w:t>
      </w:r>
      <w:proofErr w:type="gram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Наладить взаимодействие с семьей по реализации общеобразовательной программы ОУ.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2.5. Художественно – эстетическое развитие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обследования во второй младшей группе общеразвивающей направленности детей 4-го года жизни, выявлены следующие результаты: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года: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264EA9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6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264EA9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уровень: 4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Конец года: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уровень: 7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264EA9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уровень: 3</w:t>
      </w:r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="00357908"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уровень: 1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 область «Художественно - эстетическое развитие»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Художественно-эстетическое развитие имеет большое значение для всестороннего развития дошкольника. Дети научились проявлять эмоциональную отзывчивость при восприятии иллюстраций, произведений народного декоративно прикладного искусства, игрушек; объектов и явлений природы, радоваться созданным ими работам. Дети называют основные выразительные средства произведений искусства. 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Умеют рисовать и лепить различные предметы, передавая их форму, пропорции, создают сюжетные композиции из 2-3 и более изображений, создавать различные предметы, создают сюжетные и декоративные композиции.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способны преобразовывать постройки в соответствии с заданием взрослого, проявляют интерес к конструктивной деятельности, в том числе к поделкам из бумаги. Ножницы держат правильно. Умеют резать ими по прямой, по диагонали (квадрат и прямоугольник); вырезать круг из квадрата, овал - из прямоугольника, плавно срезать и закруглять углы получается с частичной помощью взрослого. Предметы изображают путем создания отчетливых форм, подбора цвета, аккуратного закрашивания, приклеивания, использования разных материалов. Могут выразительно и ритмично двигаться. Всё выполняют самостоятельно, с частичной помощью взрослого.</w:t>
      </w: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результаты мониторинга свидетельствуют о достаточном уровне освоения образовательной программы.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говорят о стабильности в усвоении программы ДОУ детьми по всем разделам.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Факторы, положительно повлиявшие на результаты педагогической диагностики: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проводилась работа, направленная на повышение качества усвоения программы детьми: применение проектного метода в рамках комплексно-тематического планирования образовательного процесса, с использованием ИКТ;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родителей (законных представителей) в образовательный процесс ДОО;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меры, направленные на улучшение посещаемости (укрепление здоровья детей, закаливающие мероприятия и т.д.);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профессионализма через самообразование: участие в </w:t>
      </w:r>
      <w:proofErr w:type="spellStart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дистанционных конкурсах для педагогов, посещение консультаций, мастер – классов, семинаров-практикумов.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Очевиден положительный результат проделанной работы: различия в высоком, среднем и низком уровне не значительны, знания детей прочные, они способны применять их в повседневной деятельности.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357908" w:rsidRPr="00887DCA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продолжать работу по освоению и реализации современных педагогических технологий, направленных на развитие детей.</w:t>
      </w:r>
    </w:p>
    <w:p w:rsidR="00357908" w:rsidRPr="00CF6A88" w:rsidRDefault="00357908" w:rsidP="00887DCA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D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больше внимания уделять просветительской работе с родителями воспитанников.</w:t>
      </w:r>
    </w:p>
    <w:p w:rsidR="00651B23" w:rsidRDefault="00BB4AA3" w:rsidP="00F1410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Самообразование педагога</w:t>
      </w:r>
    </w:p>
    <w:p w:rsidR="00BB4AA3" w:rsidRPr="00E2114F" w:rsidRDefault="00E2114F" w:rsidP="00E2114F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BB4AA3" w:rsidRPr="0019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Диагностика</w:t>
      </w:r>
      <w:proofErr w:type="gramEnd"/>
      <w:r w:rsidR="00BB4AA3" w:rsidRPr="0019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которой был проведен результат образовательной </w:t>
      </w:r>
      <w:r w:rsidRPr="0019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BB4AA3" w:rsidRPr="00194F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деятельности:</w:t>
      </w:r>
      <w:r w:rsidR="00651B23" w:rsidRPr="00194F12">
        <w:rPr>
          <w:rFonts w:ascii="Times New Roman" w:eastAsia="Times New Roman" w:hAnsi="Times New Roman" w:cs="Times New Roman"/>
          <w:b/>
          <w:color w:val="003B64"/>
          <w:sz w:val="28"/>
          <w:szCs w:val="28"/>
          <w:lang w:eastAsia="ru-RU"/>
        </w:rPr>
        <w:br/>
      </w:r>
      <w:r w:rsidR="00BB4AA3" w:rsidRPr="00BB4AA3">
        <w:rPr>
          <w:rFonts w:ascii="Times New Roman" w:hAnsi="Times New Roman" w:cs="Times New Roman"/>
          <w:sz w:val="28"/>
          <w:szCs w:val="28"/>
        </w:rPr>
        <w:t>Предлагаемая диагностика разработана с целью оптимизации образовательно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 xml:space="preserve">го процесса в любом учреждении, </w:t>
      </w:r>
      <w:proofErr w:type="gramStart"/>
      <w:r w:rsidR="00BB4AA3" w:rsidRPr="00BB4AA3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="00BB4AA3" w:rsidRPr="00BB4AA3">
        <w:rPr>
          <w:rFonts w:ascii="Times New Roman" w:hAnsi="Times New Roman" w:cs="Times New Roman"/>
          <w:sz w:val="28"/>
          <w:szCs w:val="28"/>
        </w:rPr>
        <w:t xml:space="preserve"> с группой детей старшего воз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>раста (5—6 лет), вне зависимости от приоритетов разработанной программы обучения и воспитания и контингента детей. Это достигается путем исполь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>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>ному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 xml:space="preserve">витие», «Познавательное развитие», </w:t>
      </w:r>
      <w:r w:rsidR="00BB4AA3" w:rsidRPr="00BB4AA3">
        <w:rPr>
          <w:rFonts w:ascii="Times New Roman" w:hAnsi="Times New Roman" w:cs="Times New Roman"/>
          <w:sz w:val="28"/>
          <w:szCs w:val="28"/>
        </w:rPr>
        <w:lastRenderedPageBreak/>
        <w:t>«Речевое развитие», «Художественн</w:t>
      </w:r>
      <w:proofErr w:type="gramStart"/>
      <w:r w:rsidR="00BB4AA3" w:rsidRPr="00BB4A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B4AA3" w:rsidRPr="00BB4AA3">
        <w:rPr>
          <w:rFonts w:ascii="Times New Roman" w:hAnsi="Times New Roman" w:cs="Times New Roman"/>
          <w:sz w:val="28"/>
          <w:szCs w:val="28"/>
        </w:rPr>
        <w:t xml:space="preserve">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BB4AA3" w:rsidRPr="00BB4AA3">
        <w:rPr>
          <w:rFonts w:ascii="Times New Roman" w:hAnsi="Times New Roman" w:cs="Times New Roman"/>
          <w:sz w:val="28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BB4AA3">
        <w:rPr>
          <w:sz w:val="28"/>
          <w:szCs w:val="28"/>
        </w:rPr>
        <w:softHyphen/>
        <w:t>тям:</w:t>
      </w:r>
    </w:p>
    <w:p w:rsidR="00BB4AA3" w:rsidRPr="00BB4AA3" w:rsidRDefault="00BB4AA3" w:rsidP="00BB4AA3">
      <w:pPr>
        <w:pStyle w:val="1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балл — ребенок не может выполнить все параметры оценки, помощь взрослого не принимает,</w:t>
      </w:r>
    </w:p>
    <w:p w:rsidR="00BB4AA3" w:rsidRPr="00BB4AA3" w:rsidRDefault="00BB4AA3" w:rsidP="00BB4AA3">
      <w:pPr>
        <w:pStyle w:val="1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балла — ребенок с помощью взрослого выполняет некоторые парамет</w:t>
      </w:r>
      <w:r w:rsidRPr="00BB4AA3">
        <w:rPr>
          <w:sz w:val="28"/>
          <w:szCs w:val="28"/>
        </w:rPr>
        <w:softHyphen/>
        <w:t>ры оценки,</w:t>
      </w:r>
    </w:p>
    <w:p w:rsidR="00BB4AA3" w:rsidRPr="00BB4AA3" w:rsidRDefault="00BB4AA3" w:rsidP="00BB4AA3">
      <w:pPr>
        <w:pStyle w:val="1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балла — ребенок выполняет все параметры оценки с частичной помо</w:t>
      </w:r>
      <w:r w:rsidRPr="00BB4AA3">
        <w:rPr>
          <w:sz w:val="28"/>
          <w:szCs w:val="28"/>
        </w:rPr>
        <w:softHyphen/>
        <w:t>щью взрослого,</w:t>
      </w:r>
    </w:p>
    <w:p w:rsidR="00BB4AA3" w:rsidRPr="00BB4AA3" w:rsidRDefault="00BB4AA3" w:rsidP="00BB4AA3">
      <w:pPr>
        <w:pStyle w:val="1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балла — ребенок выполняет самостоятельно и с частичной помощью взрослого все параметры оценки,</w:t>
      </w:r>
    </w:p>
    <w:p w:rsidR="00BB4AA3" w:rsidRPr="00BB4AA3" w:rsidRDefault="00BB4AA3" w:rsidP="00BB4AA3">
      <w:pPr>
        <w:pStyle w:val="1"/>
        <w:numPr>
          <w:ilvl w:val="0"/>
          <w:numId w:val="5"/>
        </w:numPr>
        <w:shd w:val="clear" w:color="auto" w:fill="auto"/>
        <w:tabs>
          <w:tab w:val="left" w:pos="564"/>
        </w:tabs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баллов — ребенок выполняет все параметры опенки самостоятельно.</w:t>
      </w:r>
    </w:p>
    <w:p w:rsidR="00BB4AA3" w:rsidRPr="00BB4AA3" w:rsidRDefault="00BB4AA3" w:rsidP="00BB4A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AA3">
        <w:rPr>
          <w:rStyle w:val="Headerorfooter"/>
          <w:bCs w:val="0"/>
          <w:sz w:val="28"/>
          <w:szCs w:val="28"/>
          <w:lang w:eastAsia="en-US"/>
        </w:rPr>
        <w:t>Примеры описания инструментария по образовательным областям</w:t>
      </w: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  <w:r w:rsidRPr="00BB4AA3">
        <w:rPr>
          <w:sz w:val="28"/>
          <w:szCs w:val="28"/>
        </w:rPr>
        <w:t>Образовательная область «Социально-коммуникативное развитие»</w:t>
      </w:r>
    </w:p>
    <w:p w:rsidR="00BB4AA3" w:rsidRPr="00BB4AA3" w:rsidRDefault="00BB4AA3" w:rsidP="00BB4AA3">
      <w:pPr>
        <w:pStyle w:val="1"/>
        <w:numPr>
          <w:ilvl w:val="0"/>
          <w:numId w:val="7"/>
        </w:numPr>
        <w:shd w:val="clear" w:color="auto" w:fill="auto"/>
        <w:tabs>
          <w:tab w:val="left" w:pos="61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Старается соблюдать правила поведения в общественных местах, в об</w:t>
      </w:r>
      <w:r w:rsidRPr="00BB4AA3">
        <w:rPr>
          <w:sz w:val="28"/>
          <w:szCs w:val="28"/>
        </w:rPr>
        <w:softHyphen/>
        <w:t xml:space="preserve">щении </w:t>
      </w:r>
      <w:proofErr w:type="gramStart"/>
      <w:r w:rsidRPr="00BB4AA3">
        <w:rPr>
          <w:sz w:val="28"/>
          <w:szCs w:val="28"/>
        </w:rPr>
        <w:t>со</w:t>
      </w:r>
      <w:proofErr w:type="gramEnd"/>
      <w:r w:rsidRPr="00BB4AA3">
        <w:rPr>
          <w:sz w:val="28"/>
          <w:szCs w:val="28"/>
        </w:rPr>
        <w:t xml:space="preserve"> взрослыми и сверстниками, в природе.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наблюдение в быту и в организованной деятельности, проблем</w:t>
      </w:r>
      <w:r w:rsidRPr="00BB4AA3">
        <w:rPr>
          <w:sz w:val="28"/>
          <w:szCs w:val="28"/>
        </w:rPr>
        <w:softHyphen/>
        <w:t>ная ситуация.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подгрупповая, 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фиксировать на прогулке, в самостоятельной деятельности стиль поведения и общения ребенка.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игрушки Муравей и Белка, макет леса с муравейником и дере</w:t>
      </w:r>
      <w:r w:rsidRPr="00BB4AA3">
        <w:rPr>
          <w:sz w:val="28"/>
          <w:szCs w:val="28"/>
        </w:rPr>
        <w:softHyphen/>
        <w:t>ва с дуплом.</w:t>
      </w:r>
    </w:p>
    <w:p w:rsidR="00BB4AA3" w:rsidRPr="00BB4AA3" w:rsidRDefault="00BB4AA3" w:rsidP="00BB4AA3">
      <w:pPr>
        <w:pStyle w:val="1"/>
        <w:shd w:val="clear" w:color="auto" w:fill="auto"/>
        <w:spacing w:before="0" w:after="18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«Пригласи Муравья к Белочке в гости».</w:t>
      </w:r>
    </w:p>
    <w:p w:rsidR="00BB4AA3" w:rsidRPr="00BB4AA3" w:rsidRDefault="00BB4AA3" w:rsidP="00BB4AA3">
      <w:pPr>
        <w:pStyle w:val="1"/>
        <w:numPr>
          <w:ilvl w:val="0"/>
          <w:numId w:val="7"/>
        </w:numPr>
        <w:shd w:val="clear" w:color="auto" w:fill="auto"/>
        <w:tabs>
          <w:tab w:val="left" w:pos="612"/>
        </w:tabs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Может дать нравственную оценку своим и чужим поступкам/действиям.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lastRenderedPageBreak/>
        <w:t>Методы: беседа, проблемная ситуация.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случившаяся ссора детей.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подгрупповая.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18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«Что у тебя случилось, почему вы поссорились? Что чувствуешь ты? Почему ты рассердился? Почему он плачет?»</w:t>
      </w:r>
    </w:p>
    <w:p w:rsidR="00BB4AA3" w:rsidRPr="00BB4AA3" w:rsidRDefault="00BB4AA3" w:rsidP="00BB4AA3">
      <w:pPr>
        <w:pStyle w:val="1"/>
        <w:numPr>
          <w:ilvl w:val="0"/>
          <w:numId w:val="7"/>
        </w:numPr>
        <w:shd w:val="clear" w:color="auto" w:fill="auto"/>
        <w:tabs>
          <w:tab w:val="left" w:pos="612"/>
        </w:tabs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Имеет предпочтение в игре, выборе видов труда и творчества.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наблюдение (многократно).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необходимые материалы для труда на участке, в уголке приро</w:t>
      </w:r>
      <w:r w:rsidRPr="00BB4AA3">
        <w:rPr>
          <w:sz w:val="28"/>
          <w:szCs w:val="28"/>
        </w:rPr>
        <w:softHyphen/>
        <w:t>ды, в игровой комнате, материалы для рисования, лепки, аппликации, конст</w:t>
      </w:r>
      <w:r w:rsidRPr="00BB4AA3">
        <w:rPr>
          <w:sz w:val="28"/>
          <w:szCs w:val="28"/>
        </w:rPr>
        <w:softHyphen/>
        <w:t>руирования</w:t>
      </w:r>
      <w:proofErr w:type="gramStart"/>
      <w:r w:rsidRPr="00BB4AA3">
        <w:rPr>
          <w:sz w:val="28"/>
          <w:szCs w:val="28"/>
        </w:rPr>
        <w:t>.</w:t>
      </w:r>
      <w:proofErr w:type="gramEnd"/>
      <w:r w:rsidRPr="00BB4AA3">
        <w:rPr>
          <w:sz w:val="28"/>
          <w:szCs w:val="28"/>
        </w:rPr>
        <w:t xml:space="preserve"> </w:t>
      </w:r>
      <w:proofErr w:type="gramStart"/>
      <w:r w:rsidRPr="00BB4AA3">
        <w:rPr>
          <w:sz w:val="28"/>
          <w:szCs w:val="28"/>
        </w:rPr>
        <w:t>р</w:t>
      </w:r>
      <w:proofErr w:type="gramEnd"/>
      <w:r w:rsidRPr="00BB4AA3">
        <w:rPr>
          <w:sz w:val="28"/>
          <w:szCs w:val="28"/>
        </w:rPr>
        <w:t>азличные настольно-печатные игры.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«Выберите себе то, чем бы хотели сейчас заниматься».</w:t>
      </w: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  <w:r w:rsidRPr="00BB4AA3">
        <w:rPr>
          <w:sz w:val="28"/>
          <w:szCs w:val="28"/>
        </w:rPr>
        <w:t>Образовательная область «Познавательное развитие»</w:t>
      </w:r>
    </w:p>
    <w:p w:rsidR="00BB4AA3" w:rsidRPr="00BB4AA3" w:rsidRDefault="00BB4AA3" w:rsidP="00BB4AA3">
      <w:pPr>
        <w:pStyle w:val="1"/>
        <w:numPr>
          <w:ilvl w:val="0"/>
          <w:numId w:val="9"/>
        </w:numPr>
        <w:shd w:val="clear" w:color="auto" w:fill="auto"/>
        <w:tabs>
          <w:tab w:val="left" w:pos="61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Знает свои имя и фамилию, адрес проживания, имена и фамилии роди</w:t>
      </w:r>
      <w:r w:rsidRPr="00BB4AA3">
        <w:rPr>
          <w:sz w:val="28"/>
          <w:szCs w:val="28"/>
        </w:rPr>
        <w:softHyphen/>
        <w:t>телей, их профессию.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беседа.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индивидуальная.</w:t>
      </w:r>
    </w:p>
    <w:p w:rsidR="00BB4AA3" w:rsidRPr="00BB4AA3" w:rsidRDefault="00BB4AA3" w:rsidP="00BB4AA3">
      <w:pPr>
        <w:pStyle w:val="1"/>
        <w:shd w:val="clear" w:color="auto" w:fill="auto"/>
        <w:spacing w:before="0" w:after="184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«Скажи, пожалуйста, как тебя зовут? Как твоя фамилия? Где ты живешь? На какой улице? Как зовут папу/маму? Кем они работают?»</w:t>
      </w:r>
    </w:p>
    <w:p w:rsidR="00BB4AA3" w:rsidRPr="00BB4AA3" w:rsidRDefault="00BB4AA3" w:rsidP="00BB4AA3">
      <w:pPr>
        <w:pStyle w:val="1"/>
        <w:numPr>
          <w:ilvl w:val="0"/>
          <w:numId w:val="9"/>
        </w:numPr>
        <w:shd w:val="clear" w:color="auto" w:fill="auto"/>
        <w:tabs>
          <w:tab w:val="left" w:pos="612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Различает круг, квадрат, треугольник, прямоугольник, овал. Соотносит объемные и плоскостные фигуры.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проблемная ситуация.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proofErr w:type="gramStart"/>
      <w:r w:rsidRPr="00BB4AA3">
        <w:rPr>
          <w:sz w:val="28"/>
          <w:szCs w:val="28"/>
        </w:rPr>
        <w:t>Материал: круг, квадрат, треугольник, прямоугольник, овал одного цвета и разного размера, шар, цилиндр, куб разного размера.</w:t>
      </w:r>
      <w:proofErr w:type="gramEnd"/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подгрупповая.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«Найди, что к чему подходит по форме».</w:t>
      </w: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  <w:r w:rsidRPr="00BB4AA3">
        <w:rPr>
          <w:sz w:val="28"/>
          <w:szCs w:val="28"/>
        </w:rPr>
        <w:t>Образовательная область «Речевое развитие»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lastRenderedPageBreak/>
        <w:t>1. Поддерживает беседу, высказывает свою точку зрения, согласие/несогласие, использует все части речи. Подбирает к существительному прилага</w:t>
      </w:r>
      <w:r w:rsidRPr="00BB4AA3">
        <w:rPr>
          <w:sz w:val="28"/>
          <w:szCs w:val="28"/>
        </w:rPr>
        <w:softHyphen/>
        <w:t>тельные, умеет подбирать синонимы.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проблемная ситуация, наблюдение.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сюжетная картина «Дети в песочнице», ситуация ответа детей на вопрос взрослого.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подгрупповая.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«Что делают дети? Как ты думаешь, что чувствует ребенок в по</w:t>
      </w:r>
      <w:r w:rsidRPr="00BB4AA3">
        <w:rPr>
          <w:sz w:val="28"/>
          <w:szCs w:val="28"/>
        </w:rPr>
        <w:softHyphen/>
        <w:t xml:space="preserve">лосатой кепке? </w:t>
      </w:r>
      <w:r w:rsidRPr="00BB4AA3">
        <w:rPr>
          <w:rStyle w:val="BodytextItalic"/>
          <w:sz w:val="28"/>
          <w:szCs w:val="28"/>
          <w:lang w:eastAsia="en-US"/>
        </w:rPr>
        <w:t>Я</w:t>
      </w:r>
      <w:r w:rsidRPr="00BB4AA3">
        <w:rPr>
          <w:rStyle w:val="BodytextCandara"/>
          <w:rFonts w:ascii="Times New Roman" w:hAnsi="Times New Roman" w:cs="Times New Roman"/>
          <w:sz w:val="28"/>
          <w:szCs w:val="28"/>
        </w:rPr>
        <w:t xml:space="preserve"> </w:t>
      </w:r>
      <w:r w:rsidRPr="00BB4AA3">
        <w:rPr>
          <w:sz w:val="28"/>
          <w:szCs w:val="28"/>
        </w:rPr>
        <w:t>думаю, что он радуется. Почему ты так думаешь? Как про него можно сказать, какой он?»</w:t>
      </w: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  <w:r w:rsidRPr="00BB4AA3">
        <w:rPr>
          <w:sz w:val="28"/>
          <w:szCs w:val="28"/>
        </w:rPr>
        <w:t>Образовательная область «Художественно-эстетическое развитие»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1. Правильно держит ножницы, использует разнообразные приемы выре</w:t>
      </w:r>
      <w:r w:rsidRPr="00BB4AA3">
        <w:rPr>
          <w:sz w:val="28"/>
          <w:szCs w:val="28"/>
        </w:rPr>
        <w:softHyphen/>
        <w:t>зания.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проблемная ситуация, наблюдение.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ножницы, листы бумаги с нарисованными контурами.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подгрупповая.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Задание: «Вырежи так, как нарисовано».</w:t>
      </w: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</w:p>
    <w:p w:rsidR="00BB4AA3" w:rsidRPr="00BB4AA3" w:rsidRDefault="00BB4AA3" w:rsidP="00BB4AA3">
      <w:pPr>
        <w:pStyle w:val="Bodytext150"/>
        <w:shd w:val="clear" w:color="auto" w:fill="auto"/>
        <w:spacing w:line="360" w:lineRule="auto"/>
        <w:ind w:left="20"/>
        <w:rPr>
          <w:sz w:val="28"/>
          <w:szCs w:val="28"/>
        </w:rPr>
      </w:pPr>
      <w:r w:rsidRPr="00BB4AA3">
        <w:rPr>
          <w:sz w:val="28"/>
          <w:szCs w:val="28"/>
        </w:rPr>
        <w:t>Образовательная область « Физическое развитие</w:t>
      </w:r>
      <w:r w:rsidRPr="00BB4AA3">
        <w:rPr>
          <w:rStyle w:val="BodytextCandara"/>
          <w:rFonts w:ascii="Times New Roman" w:hAnsi="Times New Roman" w:cs="Times New Roman"/>
          <w:sz w:val="28"/>
          <w:szCs w:val="28"/>
        </w:rPr>
        <w:t>»</w:t>
      </w:r>
    </w:p>
    <w:p w:rsidR="00BB4AA3" w:rsidRPr="00BB4AA3" w:rsidRDefault="00BB4AA3" w:rsidP="00BB4AA3">
      <w:pPr>
        <w:pStyle w:val="1"/>
        <w:numPr>
          <w:ilvl w:val="0"/>
          <w:numId w:val="11"/>
        </w:numPr>
        <w:shd w:val="clear" w:color="auto" w:fill="auto"/>
        <w:tabs>
          <w:tab w:val="left" w:pos="606"/>
        </w:tabs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Умеет метать предметы правой и левой руками в вертикальную и гори</w:t>
      </w:r>
      <w:r w:rsidRPr="00BB4AA3">
        <w:rPr>
          <w:sz w:val="28"/>
          <w:szCs w:val="28"/>
        </w:rPr>
        <w:softHyphen/>
        <w:t>зонтальную цель, отбивает и ловит мяч.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right="20" w:firstLine="380"/>
        <w:rPr>
          <w:sz w:val="28"/>
          <w:szCs w:val="28"/>
        </w:rPr>
      </w:pPr>
      <w:r w:rsidRPr="00BB4AA3">
        <w:rPr>
          <w:sz w:val="28"/>
          <w:szCs w:val="28"/>
        </w:rPr>
        <w:t>Методы: проблемная ситуация, наблюдение в быту и организованной де</w:t>
      </w:r>
      <w:r w:rsidRPr="00BB4AA3">
        <w:rPr>
          <w:sz w:val="28"/>
          <w:szCs w:val="28"/>
        </w:rPr>
        <w:softHyphen/>
        <w:t>ятельности.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Материал: мяч, корзина, стойка-цель.</w:t>
      </w:r>
    </w:p>
    <w:p w:rsidR="00BB4AA3" w:rsidRPr="00BB4AA3" w:rsidRDefault="00BB4AA3" w:rsidP="00BB4AA3">
      <w:pPr>
        <w:pStyle w:val="1"/>
        <w:shd w:val="clear" w:color="auto" w:fill="auto"/>
        <w:spacing w:before="0" w:after="0" w:line="360" w:lineRule="auto"/>
        <w:ind w:left="20" w:firstLine="380"/>
        <w:rPr>
          <w:sz w:val="28"/>
          <w:szCs w:val="28"/>
        </w:rPr>
      </w:pPr>
      <w:r w:rsidRPr="00BB4AA3">
        <w:rPr>
          <w:sz w:val="28"/>
          <w:szCs w:val="28"/>
        </w:rPr>
        <w:t>Форма проведения: индивидуальная, подгрупповая.</w:t>
      </w:r>
    </w:p>
    <w:p w:rsidR="00BB4AA3" w:rsidRPr="00CF6A88" w:rsidRDefault="00BB4AA3" w:rsidP="00CF6A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4AA3">
        <w:rPr>
          <w:rFonts w:ascii="Times New Roman" w:hAnsi="Times New Roman" w:cs="Times New Roman"/>
          <w:sz w:val="28"/>
          <w:szCs w:val="28"/>
        </w:rPr>
        <w:t>Задание: «Попади в корзину мячом правой рукой, потом левой рукой. Теперь попробуем попасть в стойку-цель. Теперь игра</w:t>
      </w:r>
      <w:r w:rsidR="00CF6A88">
        <w:rPr>
          <w:rFonts w:ascii="Times New Roman" w:hAnsi="Times New Roman" w:cs="Times New Roman"/>
          <w:sz w:val="28"/>
          <w:szCs w:val="28"/>
        </w:rPr>
        <w:t>ем в игру «Лови мяч и отбивай»</w:t>
      </w:r>
    </w:p>
    <w:p w:rsidR="00BB4AA3" w:rsidRDefault="00BB4AA3" w:rsidP="00BB4AA3"/>
    <w:p w:rsidR="00BB4AA3" w:rsidRDefault="00BB4AA3" w:rsidP="00BB4AA3">
      <w:pPr>
        <w:spacing w:after="0"/>
        <w:sectPr w:rsidR="00BB4AA3">
          <w:pgSz w:w="11906" w:h="16838"/>
          <w:pgMar w:top="1134" w:right="850" w:bottom="1134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20"/>
        </w:sectPr>
      </w:pPr>
    </w:p>
    <w:p w:rsidR="00BB4AA3" w:rsidRDefault="00BB4AA3" w:rsidP="00BB4AA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rPr>
          <w:b/>
        </w:rPr>
        <w:lastRenderedPageBreak/>
        <w:t>Образовательная область «Социально-коммуникативное развитие»</w:t>
      </w:r>
    </w:p>
    <w:p w:rsidR="00BB4AA3" w:rsidRDefault="00BB4AA3" w:rsidP="00BB4AA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W w:w="16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768"/>
        <w:gridCol w:w="834"/>
        <w:gridCol w:w="835"/>
        <w:gridCol w:w="779"/>
        <w:gridCol w:w="780"/>
        <w:gridCol w:w="921"/>
        <w:gridCol w:w="922"/>
        <w:gridCol w:w="780"/>
        <w:gridCol w:w="921"/>
        <w:gridCol w:w="780"/>
        <w:gridCol w:w="780"/>
        <w:gridCol w:w="850"/>
        <w:gridCol w:w="850"/>
        <w:gridCol w:w="1133"/>
        <w:gridCol w:w="1133"/>
        <w:gridCol w:w="853"/>
        <w:gridCol w:w="782"/>
      </w:tblGrid>
      <w:tr w:rsidR="00BB4AA3" w:rsidTr="00BB4AA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Старается соб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людать правила поведения в обще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 xml:space="preserve">ственных местах, в общении </w:t>
            </w:r>
            <w:proofErr w:type="gramStart"/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со</w:t>
            </w:r>
            <w:proofErr w:type="gramEnd"/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 xml:space="preserve"> взрос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лыми и сверстника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ми, в природе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Может дать нравст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венную оценку своим и чужим поступкам/ действиям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и упот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ребляет в своей речи слова, обозначающие эмоциональное состо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яние» этические ка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чества, эстетические характеристики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Понимает скрытые мотивы поступков героев литератур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ных произведений, эмоционально от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кликается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Выполняет обязан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ности дежурного по столовой, уголку природы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Имеет предпочте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ние в игре, выборе видов труда и твор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чества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6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t>Проявляет интерес к со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вместным играм со сверстниками, в том чис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ле игры с правилами, сюжетно-ролевые игры; предлагает варианты раз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вития сюжета, выдержи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5"/>
              </w:rPr>
              <w:softHyphen/>
              <w:t>вает принятую роль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7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BB4AA3" w:rsidTr="00BB4AA3"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AA3" w:rsidTr="00BB4AA3"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107"/>
                <w:sz w:val="20"/>
                <w:szCs w:val="20"/>
              </w:rPr>
              <w:t>Итоговый показа</w:t>
            </w:r>
            <w:r>
              <w:rPr>
                <w:rStyle w:val="Bodytext107"/>
                <w:sz w:val="20"/>
                <w:szCs w:val="20"/>
              </w:rPr>
              <w:softHyphen/>
              <w:t>тель по группе (сред</w:t>
            </w:r>
            <w:r>
              <w:rPr>
                <w:rStyle w:val="Bodytext107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4AA3" w:rsidRDefault="00BB4AA3" w:rsidP="00BB4AA3">
      <w:pPr>
        <w:rPr>
          <w:rFonts w:ascii="Times New Roman" w:hAnsi="Times New Roman"/>
          <w:szCs w:val="20"/>
        </w:rPr>
      </w:pPr>
    </w:p>
    <w:p w:rsidR="00BB4AA3" w:rsidRDefault="00BB4AA3" w:rsidP="00BB4AA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rPr>
          <w:b/>
        </w:rPr>
        <w:t>Образовательная область «Познавательное развитие»</w:t>
      </w:r>
    </w:p>
    <w:p w:rsidR="00BB4AA3" w:rsidRDefault="00BB4AA3" w:rsidP="00BB4AA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</w:t>
      </w:r>
    </w:p>
    <w:tbl>
      <w:tblPr>
        <w:tblW w:w="16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419"/>
        <w:gridCol w:w="716"/>
        <w:gridCol w:w="717"/>
        <w:gridCol w:w="757"/>
        <w:gridCol w:w="756"/>
        <w:gridCol w:w="655"/>
        <w:gridCol w:w="655"/>
        <w:gridCol w:w="638"/>
        <w:gridCol w:w="638"/>
        <w:gridCol w:w="850"/>
        <w:gridCol w:w="851"/>
        <w:gridCol w:w="779"/>
        <w:gridCol w:w="780"/>
        <w:gridCol w:w="716"/>
        <w:gridCol w:w="716"/>
        <w:gridCol w:w="765"/>
        <w:gridCol w:w="766"/>
        <w:gridCol w:w="716"/>
        <w:gridCol w:w="701"/>
        <w:gridCol w:w="609"/>
        <w:gridCol w:w="610"/>
      </w:tblGrid>
      <w:tr w:rsidR="00BB4AA3" w:rsidTr="00BB4A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свои имя и фамилию, адрес прожи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вания, имена и фамилии ро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дителей, их про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фессии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столицу Рос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сии. Может назвать некоторые досто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примечательности родного города/по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селения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ind w:right="-108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значе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нии солнца, воз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духа, воды для человека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ind w:right="-108" w:firstLine="8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 пространстве (на себе, на дру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гом человеке, от предмета, на плоскости)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ind w:left="-108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Называет виды транспорта</w:t>
            </w:r>
            <w:r>
              <w:rPr>
                <w:rStyle w:val="BodytextCandara"/>
                <w:rFonts w:ascii="Times New Roman" w:hAnsi="Times New Roman" w:cs="Times New Roman"/>
                <w:spacing w:val="30"/>
                <w:sz w:val="15"/>
                <w:szCs w:val="15"/>
              </w:rPr>
              <w:t xml:space="preserve">, 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инструменты, бытовую тех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нику. Опреде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ляет материал (бумага, дерево, металл, пласт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масса)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Правильно поль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зуется порядко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выми количест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венными числи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тельными до 10. уравнивает 2 груп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пы предметов (+1 и-1)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Различает крут, квадриг, тре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</w:t>
            </w:r>
            <w:proofErr w:type="gram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рямо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угольник, овал. Соотносит объ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емные и плоскос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тные фигуры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Вы клады наст ряд предметов по длине, ши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рине, высоте, сравнивает на глаз, проверяет приложением и наложением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Ориентируется во времени (вчера — сегод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ня — завтра; сначала — по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том). Называет времена года, части суток, дни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BB4AA3" w:rsidTr="00BB4AA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4AA3" w:rsidRDefault="00BB4AA3" w:rsidP="00BB4AA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lang w:eastAsia="ru-RU"/>
        </w:rPr>
      </w:pPr>
      <w:r>
        <w:rPr>
          <w:b/>
        </w:rPr>
        <w:t>Образовательная область «Речевое развитие»</w:t>
      </w:r>
    </w:p>
    <w:p w:rsidR="00BB4AA3" w:rsidRDefault="00BB4AA3" w:rsidP="00BB4AA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1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13"/>
        <w:gridCol w:w="1418"/>
        <w:gridCol w:w="1418"/>
        <w:gridCol w:w="1417"/>
        <w:gridCol w:w="1418"/>
        <w:gridCol w:w="1418"/>
        <w:gridCol w:w="1417"/>
        <w:gridCol w:w="1418"/>
        <w:gridCol w:w="1700"/>
        <w:gridCol w:w="851"/>
        <w:gridCol w:w="850"/>
      </w:tblGrid>
      <w:tr w:rsidR="00BB4AA3" w:rsidTr="00BB4A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Имеет предпочтение в литературных произведениях, называет некоторых пи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сателей. Может выразительно, связно и последовательно рассказать небольшую сказку, может выучить небольшое сти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хотворение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Драматизирует небольшие сказки, читает по ролям стихотворение. Со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ставляет по образцу рассказы по сю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жетной картине, по серии картин, относительно точно пересказывает литературные произведения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197" w:lineRule="exact"/>
              <w:rPr>
                <w:sz w:val="16"/>
                <w:szCs w:val="16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Определяет место звука в слове. Сравнивает слова по длительности. Находит слова с заданным звуком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02" w:lineRule="exact"/>
              <w:rPr>
                <w:sz w:val="16"/>
                <w:szCs w:val="16"/>
              </w:rPr>
            </w:pP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t>Поддерживает беседу, высказывает свою точку зрения, согласие/несогласие, ис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пользует все части речи. Подбирает к су</w:t>
            </w:r>
            <w:r>
              <w:rPr>
                <w:rStyle w:val="BodytextCandara"/>
                <w:rFonts w:ascii="Times New Roman" w:hAnsi="Times New Roman" w:cs="Times New Roman"/>
                <w:sz w:val="16"/>
                <w:szCs w:val="16"/>
              </w:rPr>
              <w:softHyphen/>
              <w:t>ществительному прилагательные, умеет подбирать синонимы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BB4AA3" w:rsidTr="00BB4AA3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4AA3" w:rsidRDefault="00BB4AA3" w:rsidP="00BB4AA3">
      <w:pPr>
        <w:rPr>
          <w:rFonts w:ascii="Calibri" w:hAnsi="Calibri"/>
        </w:rPr>
      </w:pPr>
    </w:p>
    <w:p w:rsidR="00BB4AA3" w:rsidRDefault="00BB4AA3" w:rsidP="00BB4AA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>
        <w:rPr>
          <w:b/>
        </w:rPr>
        <w:t>Образовательная область «Художественно-эстетическое развитие»</w:t>
      </w:r>
    </w:p>
    <w:p w:rsidR="00BB4AA3" w:rsidRDefault="00BB4AA3" w:rsidP="00BB4AA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1986"/>
        <w:gridCol w:w="865"/>
        <w:gridCol w:w="866"/>
        <w:gridCol w:w="865"/>
        <w:gridCol w:w="866"/>
        <w:gridCol w:w="866"/>
        <w:gridCol w:w="865"/>
        <w:gridCol w:w="866"/>
        <w:gridCol w:w="866"/>
        <w:gridCol w:w="865"/>
        <w:gridCol w:w="866"/>
        <w:gridCol w:w="865"/>
        <w:gridCol w:w="866"/>
        <w:gridCol w:w="866"/>
        <w:gridCol w:w="865"/>
        <w:gridCol w:w="866"/>
        <w:gridCol w:w="866"/>
      </w:tblGrid>
      <w:tr w:rsidR="00BB4AA3" w:rsidTr="00BB4AA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sz w:val="15"/>
                <w:szCs w:val="15"/>
              </w:rPr>
              <w:t>Способен</w:t>
            </w:r>
            <w:proofErr w:type="gramEnd"/>
            <w:r>
              <w:rPr>
                <w:sz w:val="15"/>
                <w:szCs w:val="15"/>
              </w:rPr>
              <w:t xml:space="preserve"> конструиро</w:t>
            </w:r>
            <w:r>
              <w:rPr>
                <w:sz w:val="15"/>
                <w:szCs w:val="15"/>
              </w:rPr>
              <w:softHyphen/>
              <w:t xml:space="preserve">вать по собственному замыслу. </w:t>
            </w:r>
            <w:proofErr w:type="gramStart"/>
            <w:r>
              <w:rPr>
                <w:sz w:val="15"/>
                <w:szCs w:val="15"/>
              </w:rPr>
              <w:t>Способен</w:t>
            </w:r>
            <w:proofErr w:type="gramEnd"/>
            <w:r>
              <w:rPr>
                <w:sz w:val="15"/>
                <w:szCs w:val="15"/>
              </w:rPr>
              <w:t xml:space="preserve"> использовать простые схематические изобра</w:t>
            </w:r>
            <w:r>
              <w:rPr>
                <w:sz w:val="15"/>
                <w:szCs w:val="15"/>
              </w:rPr>
              <w:softHyphen/>
              <w:t>жения для решения не</w:t>
            </w:r>
            <w:r>
              <w:rPr>
                <w:sz w:val="15"/>
                <w:szCs w:val="15"/>
              </w:rPr>
              <w:softHyphen/>
              <w:t>сложных задач, стро</w:t>
            </w:r>
            <w:r>
              <w:rPr>
                <w:sz w:val="15"/>
                <w:szCs w:val="15"/>
              </w:rPr>
              <w:softHyphen/>
              <w:t>ить по схеме, решать лабиринтные задачи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держит ножницы, использует разнообразные приемы вырезания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Создаёт индивидуальные и коллективные рисунки, сюжетные и декоративные композиции, используя разные материалы и способы создания, в </w:t>
            </w:r>
            <w:proofErr w:type="spellStart"/>
            <w:r>
              <w:rPr>
                <w:sz w:val="15"/>
                <w:szCs w:val="15"/>
              </w:rPr>
              <w:t>т.ч</w:t>
            </w:r>
            <w:proofErr w:type="spellEnd"/>
            <w:r>
              <w:rPr>
                <w:sz w:val="15"/>
                <w:szCs w:val="15"/>
              </w:rPr>
              <w:t>. по мотивам народно-прикладного творчества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pStyle w:val="Bodytext60"/>
              <w:shd w:val="clear" w:color="auto" w:fill="auto"/>
              <w:spacing w:line="240" w:lineRule="auto"/>
              <w:jc w:val="both"/>
              <w:rPr>
                <w:lang w:eastAsia="ru-RU"/>
              </w:rPr>
            </w:pPr>
            <w:r>
              <w:t>Различает жанры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роизведений, имеет предпочтения в слушании муз. произведений.</w:t>
            </w:r>
          </w:p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ind w:right="-108" w:firstLine="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pStyle w:val="Bodytext60"/>
              <w:shd w:val="clear" w:color="auto" w:fill="auto"/>
              <w:spacing w:line="240" w:lineRule="auto"/>
              <w:ind w:left="20"/>
              <w:jc w:val="both"/>
              <w:rPr>
                <w:lang w:eastAsia="ru-RU"/>
              </w:rPr>
            </w:pPr>
            <w:r>
              <w:t xml:space="preserve">Может ритмично </w:t>
            </w:r>
            <w:proofErr w:type="gramStart"/>
            <w:r>
              <w:t>двигаться</w:t>
            </w:r>
            <w:proofErr w:type="gramEnd"/>
            <w:r>
              <w:t xml:space="preserve"> но харак</w:t>
            </w:r>
            <w:r>
              <w:softHyphen/>
              <w:t>теру музыки, само</w:t>
            </w:r>
            <w:r>
              <w:softHyphen/>
              <w:t>стоятельно инсце</w:t>
            </w:r>
            <w:r>
              <w:softHyphen/>
              <w:t>нирует содержание песен, хороводов, испытывает эмоциональное удоволь</w:t>
            </w:r>
            <w:r>
              <w:softHyphen/>
              <w:t>ствие</w:t>
            </w:r>
          </w:p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ind w:left="-108"/>
              <w:jc w:val="center"/>
              <w:rPr>
                <w:sz w:val="15"/>
                <w:szCs w:val="15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Умеет выполнять танцевальные дви</w:t>
            </w:r>
            <w:r>
              <w:softHyphen/>
              <w:t>жения (поочередное выбрасывание ног в прыжке, выстав</w:t>
            </w:r>
            <w:r>
              <w:softHyphen/>
              <w:t xml:space="preserve">ление ноги на пятку в </w:t>
            </w:r>
            <w:proofErr w:type="spellStart"/>
            <w:r>
              <w:t>полуприседе</w:t>
            </w:r>
            <w:proofErr w:type="spellEnd"/>
            <w:r>
              <w:t>, шаг е продвижением впе</w:t>
            </w:r>
            <w:r>
              <w:softHyphen/>
              <w:t>ред и в кружении)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Bodytext60"/>
              <w:shd w:val="clear" w:color="auto" w:fill="auto"/>
              <w:spacing w:line="240" w:lineRule="auto"/>
              <w:ind w:left="20" w:right="20"/>
              <w:jc w:val="both"/>
            </w:pPr>
            <w:r>
              <w:t>Играет на детских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нструментах несложные песни и мелодии; может петь в сопровож</w:t>
            </w:r>
            <w:r>
              <w:softHyphen/>
              <w:t>дении муз. инстру</w:t>
            </w:r>
            <w:r>
              <w:softHyphen/>
              <w:t>мента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7"/>
              </w:rPr>
              <w:t>Итоговый показатель по каждому ребенку (среднее значение)</w:t>
            </w:r>
          </w:p>
        </w:tc>
      </w:tr>
      <w:tr w:rsidR="00BB4AA3" w:rsidTr="00BB4AA3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4AA3" w:rsidRDefault="00BB4AA3" w:rsidP="00BB4AA3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  <w:lang w:eastAsia="ru-RU"/>
        </w:rPr>
      </w:pPr>
      <w:r>
        <w:rPr>
          <w:b/>
        </w:rPr>
        <w:t>Образовательная область «Физическое развитие»</w:t>
      </w:r>
    </w:p>
    <w:p w:rsidR="00BB4AA3" w:rsidRDefault="00BB4AA3" w:rsidP="00BB4AA3">
      <w:pPr>
        <w:rPr>
          <w:rFonts w:ascii="Times New Roman" w:hAnsi="Times New Roman"/>
        </w:rPr>
      </w:pPr>
      <w:r>
        <w:rPr>
          <w:rFonts w:ascii="Times New Roman" w:hAnsi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W w:w="16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4"/>
        <w:gridCol w:w="911"/>
        <w:gridCol w:w="911"/>
        <w:gridCol w:w="911"/>
        <w:gridCol w:w="912"/>
        <w:gridCol w:w="911"/>
        <w:gridCol w:w="911"/>
        <w:gridCol w:w="912"/>
        <w:gridCol w:w="911"/>
        <w:gridCol w:w="911"/>
        <w:gridCol w:w="911"/>
        <w:gridCol w:w="912"/>
        <w:gridCol w:w="911"/>
        <w:gridCol w:w="911"/>
        <w:gridCol w:w="912"/>
      </w:tblGrid>
      <w:tr w:rsidR="00BB4AA3" w:rsidTr="00BB4AA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Ф.И.О.</w:t>
            </w:r>
          </w:p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Знает о важных и вредных факторах для здоровья, о зна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 xml:space="preserve">мении для здоровья утренней 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гимнастики, </w:t>
            </w:r>
            <w:proofErr w:type="spell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закаливани</w:t>
            </w:r>
            <w:proofErr w:type="spellEnd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, соблюдения режима дня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>Соблюдает элементар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ные правила личной ги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гиены, самообслужива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ния, опрятности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Умеет быстро и аккуратно одеваться и раздеваться, соблюдает порядок в шкафчике. 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Умеет лазать по гимнастической стенке, прыгать в длину с места, с разбега, в высоту с ра</w:t>
            </w:r>
            <w:proofErr w:type="gram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з-</w:t>
            </w:r>
            <w:proofErr w:type="gramEnd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>бега, через скакалку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Умеет перестраиваться в </w:t>
            </w:r>
            <w:proofErr w:type="gramStart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>колонну</w:t>
            </w:r>
            <w:proofErr w:type="gramEnd"/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t xml:space="preserve"> но трое, чет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веро, равняться, размы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каться, выполнять пово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>роты в колонне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 xml:space="preserve">Умеет метать предметы правой и левой руками в вертикальную и горизонтальную цель, 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lastRenderedPageBreak/>
              <w:t>отби</w:t>
            </w:r>
            <w:r>
              <w:rPr>
                <w:rStyle w:val="BodytextCandara"/>
                <w:rFonts w:ascii="Times New Roman" w:hAnsi="Times New Roman" w:cs="Times New Roman"/>
                <w:sz w:val="15"/>
                <w:szCs w:val="15"/>
              </w:rPr>
              <w:softHyphen/>
              <w:t>вает и ловит мяч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7"/>
              </w:rPr>
              <w:lastRenderedPageBreak/>
              <w:t>Итоговый показатель по каждому ребенку (среднее значение)</w:t>
            </w:r>
          </w:p>
        </w:tc>
      </w:tr>
      <w:tr w:rsidR="00BB4AA3" w:rsidTr="00BB4AA3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4"/>
                <w:szCs w:val="18"/>
              </w:rPr>
              <w:t>сент</w:t>
            </w:r>
            <w:proofErr w:type="spellEnd"/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/>
                <w:sz w:val="14"/>
                <w:szCs w:val="18"/>
              </w:rPr>
              <w:t>май</w:t>
            </w: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 w:rsidP="00BB4AA3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4AA3" w:rsidTr="00BB4AA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Bodytext107"/>
                <w:sz w:val="16"/>
                <w:szCs w:val="22"/>
              </w:rPr>
              <w:t>Итоговый показа</w:t>
            </w:r>
            <w:r>
              <w:rPr>
                <w:rStyle w:val="Bodytext107"/>
                <w:sz w:val="16"/>
                <w:szCs w:val="22"/>
              </w:rPr>
              <w:softHyphen/>
              <w:t>тель по группе (сред</w:t>
            </w:r>
            <w:r>
              <w:rPr>
                <w:rStyle w:val="Bodytext107"/>
                <w:sz w:val="16"/>
                <w:szCs w:val="22"/>
              </w:rPr>
              <w:softHyphen/>
              <w:t>нее значение)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Default="00BB4A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4AA3" w:rsidRDefault="00BB4AA3" w:rsidP="00BB4AA3">
      <w:pPr>
        <w:rPr>
          <w:rFonts w:ascii="Calibri" w:hAnsi="Calibri"/>
        </w:rPr>
      </w:pPr>
    </w:p>
    <w:p w:rsidR="00651B23" w:rsidRDefault="00651B23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C2" w:rsidRPr="004015A3" w:rsidRDefault="000249C2" w:rsidP="004015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B23" w:rsidRPr="00F77C71" w:rsidRDefault="00651B23" w:rsidP="004015A3">
      <w:pPr>
        <w:shd w:val="clear" w:color="auto" w:fill="F6F9FA"/>
        <w:spacing w:after="408" w:line="360" w:lineRule="auto"/>
        <w:rPr>
          <w:sz w:val="28"/>
          <w:szCs w:val="28"/>
        </w:rPr>
      </w:pPr>
      <w:r w:rsidRPr="00F77C71">
        <w:rPr>
          <w:sz w:val="28"/>
          <w:szCs w:val="28"/>
        </w:rPr>
        <w:lastRenderedPageBreak/>
        <w:t xml:space="preserve">Диаграмма показателей </w:t>
      </w:r>
      <w:r w:rsidR="007B11BF" w:rsidRPr="00F77C71">
        <w:rPr>
          <w:sz w:val="28"/>
          <w:szCs w:val="28"/>
        </w:rPr>
        <w:t>освоения воспитанниками старшей</w:t>
      </w:r>
      <w:r w:rsidRPr="00F77C71">
        <w:rPr>
          <w:sz w:val="28"/>
          <w:szCs w:val="28"/>
        </w:rPr>
        <w:t xml:space="preserve"> группы о</w:t>
      </w:r>
      <w:r w:rsidR="007B11BF" w:rsidRPr="00F77C71">
        <w:rPr>
          <w:sz w:val="28"/>
          <w:szCs w:val="28"/>
        </w:rPr>
        <w:t>бразовательной программы за 2022 – 2023</w:t>
      </w:r>
      <w:r w:rsidRPr="00F77C71">
        <w:rPr>
          <w:sz w:val="28"/>
          <w:szCs w:val="28"/>
        </w:rPr>
        <w:t xml:space="preserve"> учебный год</w:t>
      </w:r>
      <w:r w:rsidRPr="00F77C71">
        <w:rPr>
          <w:sz w:val="28"/>
          <w:szCs w:val="28"/>
        </w:rPr>
        <w:br/>
        <w:t> </w:t>
      </w:r>
      <w:r w:rsidRPr="00F77C71">
        <w:rPr>
          <w:noProof/>
          <w:sz w:val="28"/>
          <w:szCs w:val="28"/>
          <w:lang w:eastAsia="ru-RU"/>
        </w:rPr>
        <w:drawing>
          <wp:inline distT="0" distB="0" distL="0" distR="0" wp14:anchorId="1AADBA22" wp14:editId="15CA6C71">
            <wp:extent cx="5501640" cy="3398520"/>
            <wp:effectExtent l="0" t="0" r="3810" b="0"/>
            <wp:docPr id="8" name="Рисунок 8" descr="https://vospitatel.online/storage/app/docs/498/389/000/498389/622dbec7e19169574211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ospitatel.online/storage/app/docs/498/389/000/498389/622dbec7e191695742119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7C71">
        <w:rPr>
          <w:sz w:val="28"/>
          <w:szCs w:val="28"/>
        </w:rPr>
        <w:br/>
        <w:t xml:space="preserve">Выводы: За период 2022 - 2023 учебный год было обследовано 11 детей </w:t>
      </w:r>
      <w:r w:rsidRPr="00F77C71">
        <w:rPr>
          <w:sz w:val="28"/>
          <w:szCs w:val="28"/>
        </w:rPr>
        <w:t>младшего дошкольного возраста. Благодаря совместной работе воспитателей, специалистов и родителей процентный показатель выполнения программы вырос на 26%.</w:t>
      </w:r>
      <w:r w:rsidRPr="00F77C71">
        <w:rPr>
          <w:sz w:val="28"/>
          <w:szCs w:val="28"/>
        </w:rPr>
        <w:br/>
      </w:r>
    </w:p>
    <w:p w:rsidR="00633CAF" w:rsidRDefault="00633CAF"/>
    <w:p w:rsidR="00633CAF" w:rsidRDefault="00633CAF"/>
    <w:p w:rsidR="00633CAF" w:rsidRDefault="00633CAF"/>
    <w:p w:rsidR="00633CAF" w:rsidRDefault="00633CAF"/>
    <w:p w:rsidR="00633CAF" w:rsidRDefault="00633CAF"/>
    <w:p w:rsidR="00633CAF" w:rsidRDefault="00633CAF"/>
    <w:p w:rsidR="00633CAF" w:rsidRDefault="00633CAF"/>
    <w:p w:rsidR="00633CAF" w:rsidRDefault="00633CAF"/>
    <w:p w:rsidR="00F77C71" w:rsidRDefault="00F77C71"/>
    <w:p w:rsidR="006B4C43" w:rsidRDefault="006B4C43"/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Аналитическая справка по итогам мониторинга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достижения детьми планируемых результатов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 основной образовательной программы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</w:t>
      </w:r>
      <w:r w:rsidR="00C748D8" w:rsidRPr="00B8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группа) за 2022-2023</w:t>
      </w: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D741AB" w:rsidRPr="00D741AB" w:rsidRDefault="00C748D8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741AB"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B8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Казимухаметова Т.А.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="00C748D8" w:rsidRPr="00B8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подготовительная 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детей,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F34861" w:rsidRPr="00B8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нявших участие в мониторинге: 12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-  100 %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Отчетный период:</w:t>
      </w:r>
      <w:r w:rsidR="00F34861" w:rsidRPr="00B8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сентябрь 2022</w:t>
      </w:r>
      <w:r w:rsidR="00910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- май 2023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мониторинга –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 процесс достижения детьми 6-7 лет планируемых итоговых результатов освоения общеобразовательной программы дошкольного образования на основе выявления динамики формирования у воспитанников интегративных качеств, которые они должны приобрести в результате её освоения к семи годам.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 информации основан на использовании следующих методик:</w:t>
      </w:r>
    </w:p>
    <w:p w:rsidR="00D741AB" w:rsidRPr="00D741AB" w:rsidRDefault="00D741AB" w:rsidP="00B8013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систематические наблюдения за деятельностью ребенка</w:t>
      </w:r>
    </w:p>
    <w:p w:rsidR="00D741AB" w:rsidRPr="00D741AB" w:rsidRDefault="00D741AB" w:rsidP="00B8013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игровой деятельности (народные, настольно-печатные, дидактические, словесные)</w:t>
      </w:r>
      <w:proofErr w:type="gramEnd"/>
    </w:p>
    <w:p w:rsidR="00D741AB" w:rsidRPr="00D741AB" w:rsidRDefault="00D741AB" w:rsidP="00B8013E">
      <w:pPr>
        <w:numPr>
          <w:ilvl w:val="0"/>
          <w:numId w:val="2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проблемных (диагностических) ситуаций.</w:t>
      </w:r>
    </w:p>
    <w:p w:rsidR="00D741AB" w:rsidRPr="00D741AB" w:rsidRDefault="00D741AB" w:rsidP="00B8013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продуктов детской деятельности</w:t>
      </w:r>
    </w:p>
    <w:p w:rsidR="00D741AB" w:rsidRPr="00D741AB" w:rsidRDefault="00D741AB" w:rsidP="00B8013E">
      <w:pPr>
        <w:numPr>
          <w:ilvl w:val="0"/>
          <w:numId w:val="2"/>
        </w:numPr>
        <w:shd w:val="clear" w:color="auto" w:fill="FFFFFF"/>
        <w:spacing w:before="30" w:after="30" w:line="36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беседа с ребенком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мониторинга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таблица.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Воспитателями проводился мониторинг по основным направлениям программы ДОО:</w:t>
      </w:r>
    </w:p>
    <w:p w:rsidR="00D741AB" w:rsidRPr="00D741AB" w:rsidRDefault="00D741AB" w:rsidP="00B8013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Речевое развитие;</w:t>
      </w:r>
    </w:p>
    <w:p w:rsidR="00D741AB" w:rsidRPr="00D741AB" w:rsidRDefault="00D741AB" w:rsidP="00B8013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D741AB" w:rsidRPr="00D741AB" w:rsidRDefault="00D741AB" w:rsidP="00B8013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D741AB" w:rsidRPr="00D741AB" w:rsidRDefault="00D741AB" w:rsidP="00B8013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Познавательное развитие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                                                                                   </w:t>
      </w:r>
    </w:p>
    <w:p w:rsidR="00D741AB" w:rsidRPr="00D741AB" w:rsidRDefault="00D741AB" w:rsidP="00B8013E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Физическое развитие.                                                                                        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Методика:</w:t>
      </w:r>
    </w:p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Мониторинг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образовательного процесса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образовательного процесса осуществляем   через отслеживание результатов освоения образовательной программы.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уровня овладения ребенком необходимыми навыками и умениями по образовательной области: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 балл –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может выполнить все параметры оценки, помощь взрослого не принимает;</w:t>
      </w: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 балла –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 помощью взрослого выполняет некоторые параметры оценки;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ребенок выполняет все параметры оценки с частичной помощью взрослого;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балла –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выполняет самостоятельно и с частичной помощью взрослого все параметры оценки;</w:t>
      </w:r>
    </w:p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баллов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выполняет все параметры оценки самостоятельно.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7370"/>
      </w:tblGrid>
      <w:tr w:rsidR="00D741AB" w:rsidRPr="00D741AB" w:rsidTr="00207A6A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C24B26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 3 ребенка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(24%)</w:t>
            </w:r>
          </w:p>
          <w:p w:rsidR="00D741AB" w:rsidRPr="00D741AB" w:rsidRDefault="00C24B26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среднем уровне – 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детей (76%)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0 ребёнок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0 ребенка (0%)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C24B26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8 детей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(88%)  </w:t>
            </w:r>
          </w:p>
          <w:p w:rsidR="00D741AB" w:rsidRPr="00D741AB" w:rsidRDefault="00C24B26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4ребенка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(12%)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10EB51BE" wp14:editId="2EAB9860">
            <wp:extent cx="5867400" cy="2987040"/>
            <wp:effectExtent l="0" t="0" r="0" b="3810"/>
            <wp:docPr id="1" name="Рисунок 1" descr="https://nsportal.ru/sites/default/files/docpreview_image/2022/09/24/analiticheskaya_spravka_podg_21-22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2/09/24/analiticheskaya_spravka_podg_21-22.docx_im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начало учебного года.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знакомы с моральными нормами и правилами поведения.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атрибутами. Индивидуальная работа с воспитанниками по безопасности поведения.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проявляют собственную самостоятельность и независимость от взрослых, осознание себя, своих достоинств и недостатков. В процессе взаимодействия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дети осознают своё социальное «Я» и понимают характер отношений к ним окружающих. Воспитанники усвоили этические мерки, принятые в обществе, способы общения и взаимодействия ребенка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представления о действительности, устанавливать ролевые отношения, создавать игровую обстановку, использовать реальные предметы и их 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  <w:proofErr w:type="gramEnd"/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Целесообразно продолжить работу по развитию коммуникативных умений в процессе </w:t>
      </w:r>
      <w:proofErr w:type="spell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</w:t>
      </w:r>
      <w:proofErr w:type="spell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«Познавательное развитие»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7370"/>
      </w:tblGrid>
      <w:tr w:rsidR="00D741AB" w:rsidRPr="00D741AB" w:rsidTr="002274B4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214792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 2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ребёнка (16%)</w:t>
            </w:r>
          </w:p>
          <w:p w:rsidR="00D741AB" w:rsidRPr="00D741AB" w:rsidRDefault="00214792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10 детей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(84%)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0 ребёнок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0 ребенка (0%)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214792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высоком уровне – 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(96%)  </w:t>
            </w:r>
          </w:p>
          <w:p w:rsidR="00D741AB" w:rsidRPr="00D741AB" w:rsidRDefault="00214792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6 детей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801771E" wp14:editId="3B435E04">
            <wp:extent cx="5486400" cy="2705100"/>
            <wp:effectExtent l="0" t="0" r="0" b="0"/>
            <wp:docPr id="2" name="Рисунок 2" descr="https://nsportal.ru/sites/default/files/docpreview_image/2022/09/24/analiticheskaya_spravka_podg_21-22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2/09/24/analiticheskaya_spravka_podg_21-22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начало учебного года.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мониторинга показал, по ФЭМП, по сенсорному развитию, и по формированию целостной картины мира, мира природы и расширению кругозора, одинаковый уровень развития.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крае,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Но большинство детей имеют средний уровень знаний из-за плохой организации у некоторых воспитанников самостоятельной деятельности поведение во время занятий, дети часто отвлекаются, спорят, часто не могут заниматься совместной деятельностью.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работу в данном направлении. 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конец учебного года: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образовательной области была направлена на формирование у воспитанников инициативы, любознательности, активности, самостоятельности и познавательной мотивации. Воспитанники освоили процессы бережного отношения к объектам живой и неживой природы; учатся быть внимательными к собственному поведению, оценивать его с точки зрения цели, процесса, результата, проявляя собственные познавательные способности: наблюдать, описывать, строить предположения и предлагать способы их проверки; могут устанавливать причины и следствия событий, происходящих в пространстве;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имеют представление о событиях, связанных с празднованием Дня города, Дня космонавтики, 9 Мая; проявляют чувство любви к своей Родине, уважительное отношение к людям другой национальности; знакомы с основной символикой родного города и государства (флаг, герб, гимн);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проявляют осознанную принадлежность к своему народу; выражают устойчивый интерес к природе, её живым и неживым объектам и явлениям;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проявляют интерес к росту, развитию и размножению живых организмов, к их потребности в пище, свете, тепле, воде; могут устанавливать причинно-следственные связи в природе. Дети проявляют умение конструировать по схеме, предложенной взрослым и выстраивать собственные замыслы; с учётом художественного вкуса могут самостоятельно выбирать бумагу, природный материал по цвету, фактуре, форме, осуществлять поиск и создание оригинальных, выразительных конструкций.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обратить внимание на ориентировку в пространстве и на плоскости - развивать умения сравнивать объекты по пространственному расположению впереди, левее, правее (правый нижний угол, левый верхний угол). Целесообразно еженедельно проводить графический диктант.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7370"/>
      </w:tblGrid>
      <w:tr w:rsidR="00D741AB" w:rsidRPr="00D741AB" w:rsidTr="00E41670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03198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 2 ребенка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(28%)</w:t>
            </w:r>
          </w:p>
          <w:p w:rsidR="00D741AB" w:rsidRPr="00D741AB" w:rsidRDefault="0003198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10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(72%)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0 ребёнок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0 ребенка (0%)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03198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9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(88%)  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3 ребенка (12%)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27A8810" wp14:editId="51C281AA">
            <wp:extent cx="5341620" cy="2598420"/>
            <wp:effectExtent l="0" t="0" r="0" b="0"/>
            <wp:docPr id="3" name="Рисунок 3" descr="https://nsportal.ru/sites/default/files/docpreview_image/2022/09/24/analiticheskaya_spravka_podg_21-22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sportal.ru/sites/default/files/docpreview_image/2022/09/24/analiticheskaya_spravka_podg_21-22.docx_imag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На начало учебного года: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Следует отметить, что у некоторых детей есть нарушения в речи.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культуре чтения художественной литературы, поощрять детское словотворчество; необходимо больше внимания уделять просветительской работе с родителями воспитанников по вопросам речевого развития.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конец учебного года: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седьмом году жизни воспитанники владеют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употреблять в высказываниях разные части речи, эпитеты, сравнения, синонимы; стремятся говорить грамматически правильно.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работа по данной образовательной области направлена на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обратить внимание на развитие умения чистого произношения звуков родного языка, правильного слово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произношения; развитие умения пересказывать сказки, составлять описательные рассказы о предметах и объектах, по картинкам. Использование составление описательных из 5—6 предложений о предметах и повествовательных 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Образовательная область «Художественно-эстетическое развитие»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9"/>
        <w:gridCol w:w="6945"/>
      </w:tblGrid>
      <w:tr w:rsidR="00D741AB" w:rsidRPr="00D741AB" w:rsidTr="00B8013E">
        <w:tc>
          <w:tcPr>
            <w:tcW w:w="5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78096C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3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(32%)</w:t>
            </w:r>
          </w:p>
          <w:p w:rsidR="00D741AB" w:rsidRPr="00D741AB" w:rsidRDefault="0078096C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9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(68%)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78096C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10 детей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(92%)  </w:t>
            </w:r>
          </w:p>
          <w:p w:rsidR="00D741AB" w:rsidRPr="00D741AB" w:rsidRDefault="0078096C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2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(8%)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2DF524E9" wp14:editId="3095C36E">
            <wp:extent cx="5768340" cy="2674620"/>
            <wp:effectExtent l="0" t="0" r="3810" b="0"/>
            <wp:docPr id="4" name="Рисунок 4" descr="https://nsportal.ru/sites/default/files/docpreview_image/2022/09/24/analiticheskaya_spravka_podg_21-22.docx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2/09/24/analiticheskaya_spravka_podg_21-22.docx_imag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начало учебного года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Дети с удовольствием по рисунку создают постройки. Они умеют пользоваться шаблоном.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стремление к постоянному общению с книгой, испытывают явное удовольствие при слушании литературных произведений.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рисовании имеют элементарные технические навыки: правильно держат карандаш, кисть и свободно пользуются ими. Изображают предметы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лепке дети лепят предметы разной формы, используя усвоенные приемы и способы.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бумага).</w:t>
      </w:r>
      <w:proofErr w:type="gramEnd"/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конец учебного года: 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умеют эмоционально и выразительно передавать содержание небольших прозаических текстов и читать наизусть короткие стихотворения, участвуя в драматизации известных литературных произведений; стараются самостоятельно пересказывать или с помощью взрослого выбранное ими самим произведение и отвечать на вопросы по содержанию текста; проявляют интерес к книгам: самостоятельно рассматривают прочитанные книги, «читают» их, приносят любимые книги из дома.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проявляют способности к изобразительной деятельности (чувство цвета, формы, композиции); могут создавать многофигурные композиции, располагая предметы ближе и дальше; научились создавать оригинальные аранжировки из природных и искусственных материалов, используя их для украшения центров активности; проявляют стремление к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дизайн-деятельности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декоративному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оформлению детского и кукольного интерьера. Могут эмоционально и увлечённо слушать музыку; умеют определять жанровую принадлежность произведения (танец, песня, вальс, марш, полька,); откликаются на музыку разного характера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выразительными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Воспитанники учатся выразительно и звонко исполнять несложные песни в удобном диапазоне, музыкально и с удовольствием петь в хоре. Владеют приёмами игры на детских музыкальных инструментах; умеют вычленять и воспроизводить ритмический рисунок пьесы; могут эмоционально и выразительно исполнять музыкальные произведения в ансамбле и оркестре. В рисунке, лепке и аппликации могут наиболее полно отражать предметы и явления окружающей действительности, активно и творчески выражать эмоциональное отношение к ним; способны принимать на себя роли «художников», «мастеров», выбирая самостоятельно деятельность и материалы; в рисовании и лепке с натуры научились передавать характерные признаки предмета: очертания формы, пропорции, цвет; в аппликации и рисунке могут изображать предметы дальше или ближе, передавать особенности цветовой гаммы, характерные черты персонажей (смешной,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злой), используя различные материалы.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Рекомендации.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отрабатывать танцевально-ритмичные движения.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left="-284" w:right="408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4"/>
        <w:gridCol w:w="7370"/>
      </w:tblGrid>
      <w:tr w:rsidR="00D741AB" w:rsidRPr="00D741AB" w:rsidTr="00B8013E"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37350D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 4 ребенка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(48%)</w:t>
            </w:r>
          </w:p>
          <w:p w:rsidR="00D741AB" w:rsidRPr="00D741AB" w:rsidRDefault="0037350D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8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(52%)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37350D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- 12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(100%)  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7C77230E" wp14:editId="0188D6F6">
            <wp:extent cx="4945380" cy="2590800"/>
            <wp:effectExtent l="0" t="0" r="7620" b="0"/>
            <wp:docPr id="5" name="Рисунок 5" descr="https://nsportal.ru/sites/default/files/docpreview_image/2022/09/24/analiticheskaya_spravka_podg_21-22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sportal.ru/sites/default/files/docpreview_image/2022/09/24/analiticheskaya_spravka_podg_21-22.docx_image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начало учебного года: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детей приобрели достаточный опыт в двигательной деятельности, связанной с выполнением упражнений, направленных на развитие физических качеств, способствующих правильному формированию опорно-двигательной системы организма. У детей сформированы начальные представления о некоторых видах спорта. 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продолжить работу  в данном направлении, планировать НОД по физическому развитию, соблюдать двигательный режим, проводить закаливающие мероприятия, планировать беседы с детьми по формированию знаний о ЗОЖ.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конец учебного года: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сознательно относятся к собственному здоровью, знают, как доступными способами его укреплять, владеют техникой 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B951CE" w:rsidRPr="00B8013E" w:rsidRDefault="00D741AB" w:rsidP="00D113CA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Рекомендации.</w:t>
      </w:r>
      <w:r w:rsidRPr="00D741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наиболее высоких показателей по образовательной области «Физическое развитие» необходимо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организовывать совместную деятельность и самостоятельную двигательную деятельность детей по развитию умений прыжков в длину с разбега, в отбивании мяча об пол одной рукой, наметить работу по закреплению умения играть в эстафетные игры.</w:t>
      </w:r>
    </w:p>
    <w:p w:rsidR="00B951CE" w:rsidRPr="00B8013E" w:rsidRDefault="00B951CE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1CE" w:rsidRPr="00D741AB" w:rsidRDefault="00B951CE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1AB" w:rsidRPr="00D741AB" w:rsidRDefault="00D741AB" w:rsidP="00B801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по всем образовательным областям</w:t>
      </w:r>
    </w:p>
    <w:tbl>
      <w:tblPr>
        <w:tblW w:w="1226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7228"/>
      </w:tblGrid>
      <w:tr w:rsidR="00D741AB" w:rsidRPr="00D741AB" w:rsidTr="00D113CA">
        <w:trPr>
          <w:trHeight w:val="2070"/>
        </w:trPr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начале года:</w:t>
            </w:r>
          </w:p>
          <w:p w:rsidR="00D741AB" w:rsidRPr="00D741AB" w:rsidRDefault="00D113CA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–  8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(40%)</w:t>
            </w:r>
          </w:p>
          <w:p w:rsidR="00D741AB" w:rsidRPr="00D741AB" w:rsidRDefault="00D113CA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4 ребенка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(0 %)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  <w:tc>
          <w:tcPr>
            <w:tcW w:w="7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года:</w:t>
            </w:r>
          </w:p>
          <w:p w:rsidR="00D741AB" w:rsidRPr="00D741AB" w:rsidRDefault="00D113CA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высоком уровне - 12</w:t>
            </w:r>
            <w:r w:rsidR="00D741AB"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(100%)  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среднем уровне –  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среднего – нет детей (0%)</w:t>
            </w:r>
          </w:p>
          <w:p w:rsidR="00D741AB" w:rsidRPr="00D741AB" w:rsidRDefault="00D741AB" w:rsidP="00B8013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41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низком уровне – нет детей (0%)</w:t>
            </w:r>
          </w:p>
        </w:tc>
      </w:tr>
    </w:tbl>
    <w:p w:rsidR="00D741AB" w:rsidRPr="00D741AB" w:rsidRDefault="00D741AB" w:rsidP="00B801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741AB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9AB4D0B" wp14:editId="3BB7893F">
            <wp:extent cx="5448300" cy="2430780"/>
            <wp:effectExtent l="0" t="0" r="0" b="7620"/>
            <wp:docPr id="6" name="Рисунок 6" descr="https://nsportal.ru/sites/default/files/docpreview_image/2022/09/24/analiticheskaya_spravka_podg_21-22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sportal.ru/sites/default/files/docpreview_image/2022/09/24/analiticheskaya_spravka_podg_21-22.docx_im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мониторинга показал положительную динамику развития интегративных качеств у детей по сравнению с началом учебного года. Но имеется значительное повышение в процентном соотношении таких интегративных качеств как: овладение необходимыми умениями и навыками; овладение универсальными предпосылками учебной деятельности.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Вывод: 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примерной основной общеобразовательной программы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Пути решения: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Совместно с родителями, музыкальным руководителем, физкультурным работником, психологом устранить пробелы в образовательной деятельности детей.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Проводить индивидуальную работу с детьми с низким уровнем усвоения программного материала с целью улучшения освоения программы.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Организовать мероприятия способствующие реализации современных образовательных технологий в ДОУ (детское исследование и проектирование).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Продолжать активное взаимодействие с семьями воспитанников.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конец учебного года прослеживается положительная динамика развития детей старшей группы по всем видам деятельности. В основном показатели выполнения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Т.С. Комаровой, М.А. Васильевой находятся в пределах высокого и среднего уровня. Это означает, что применение в педагогической практике рабочей программы благотворно сказывается на результатах итогового мониторинга. Дошкольники способны применять их в 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повседневной деятельности.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потребностей, обогащения РППС, использования современных технологий и методов развивающего обучения. Положительное влияние на этот позитивный процесс также оказывает: тесное сотрудничество в работе воспитателей, специалистов, руководителей, родителей. Использование приемов развивающего обучения, индивидуального подхода к детям.</w:t>
      </w:r>
    </w:p>
    <w:p w:rsidR="00D741AB" w:rsidRPr="00D741AB" w:rsidRDefault="00D741AB" w:rsidP="00B8013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Пути решения:</w:t>
      </w:r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знания и навыки, полученные на занятиях необходимо систематически закреплять и продолжать применять в разных видах деятельности детей. Продолжать работу с </w:t>
      </w:r>
      <w:proofErr w:type="gramStart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</w:t>
      </w:r>
      <w:proofErr w:type="gramEnd"/>
      <w:r w:rsidRPr="00D7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имеющими в некоторых образовательных областях затруднения. Тесно сотрудничать с семьями воспитанников, музыкальным руководителем, физкультурным работником, психологом, логопедом, чтоб устранить пробелы в образовательной деятельности детей. А также продолжать работу по освоению и реализации современных педагогических технологий, направленных на развитие детей.</w:t>
      </w:r>
    </w:p>
    <w:p w:rsidR="00633CAF" w:rsidRDefault="00633CAF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76EF9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67D98" w:rsidRPr="00567D98" w:rsidTr="000150D9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</w:t>
            </w:r>
            <w:r w:rsidRPr="00567D98">
              <w:rPr>
                <w:rFonts w:ascii="Times New Roman" w:hAnsi="Times New Roman"/>
                <w:b/>
                <w:sz w:val="28"/>
                <w:szCs w:val="28"/>
              </w:rPr>
              <w:t>Мониторинг образовательного процесса детей подготовительной группы: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Предлагаемое пособие разработано с целью оптимизации образовательного процесса в любом учреждении, </w:t>
            </w:r>
            <w:proofErr w:type="gramStart"/>
            <w:r w:rsidRPr="00567D98">
              <w:rPr>
                <w:rFonts w:ascii="Times New Roman" w:hAnsi="Times New Roman"/>
                <w:sz w:val="28"/>
                <w:szCs w:val="28"/>
              </w:rPr>
              <w:t>работающим</w:t>
            </w:r>
            <w:proofErr w:type="gramEnd"/>
            <w:r w:rsidRPr="00567D98">
              <w:rPr>
                <w:rFonts w:ascii="Times New Roman" w:hAnsi="Times New Roman"/>
                <w:sz w:val="28"/>
                <w:szCs w:val="28"/>
              </w:rPr>
              <w:t xml:space="preserve"> с группой детей подготовительного к школе возраста (6-7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 xml:space="preserve">          1 балл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 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>2 балла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 xml:space="preserve">         3 балла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>4 балла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         5 баллов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>1 этап.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i/>
                <w:sz w:val="28"/>
                <w:szCs w:val="28"/>
              </w:rPr>
              <w:t xml:space="preserve">          2 этап.</w:t>
            </w: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</w:t>
            </w:r>
            <w:proofErr w:type="gramStart"/>
            <w:r w:rsidRPr="00567D98">
              <w:rPr>
                <w:rFonts w:ascii="Times New Roman" w:hAnsi="Times New Roman"/>
                <w:sz w:val="28"/>
                <w:szCs w:val="28"/>
              </w:rPr>
              <w:t>ь(</w:t>
            </w:r>
            <w:proofErr w:type="gramEnd"/>
            <w:r w:rsidRPr="00567D98">
              <w:rPr>
                <w:rFonts w:ascii="Times New Roman" w:hAnsi="Times New Roman"/>
                <w:sz w:val="28"/>
                <w:szCs w:val="28"/>
              </w:rPr>
              <w:t xml:space="preserve">по столбцу) и разделить на количество параметров, округлять до десятых долей). Этот показатель необходим для описания </w:t>
            </w:r>
            <w:proofErr w:type="spellStart"/>
            <w:r w:rsidRPr="00567D98">
              <w:rPr>
                <w:rFonts w:ascii="Times New Roman" w:hAnsi="Times New Roman"/>
                <w:sz w:val="28"/>
                <w:szCs w:val="28"/>
              </w:rPr>
              <w:t>общегрупповых</w:t>
            </w:r>
            <w:proofErr w:type="spellEnd"/>
            <w:r w:rsidRPr="00567D98">
              <w:rPr>
                <w:rFonts w:ascii="Times New Roman" w:hAnsi="Times New Roman"/>
                <w:sz w:val="28"/>
                <w:szCs w:val="28"/>
              </w:rPr>
              <w:t xml:space="preserve"> тенденций (в группах компенсирующей направленности – для подготовки к групповому медико-психолого-педагогическому совещанию), а также для введения учета </w:t>
            </w:r>
            <w:proofErr w:type="spellStart"/>
            <w:r w:rsidRPr="00567D98">
              <w:rPr>
                <w:rFonts w:ascii="Times New Roman" w:hAnsi="Times New Roman"/>
                <w:sz w:val="28"/>
                <w:szCs w:val="28"/>
              </w:rPr>
              <w:t>общегрупповых</w:t>
            </w:r>
            <w:proofErr w:type="spellEnd"/>
            <w:r w:rsidRPr="00567D98">
              <w:rPr>
                <w:rFonts w:ascii="Times New Roman" w:hAnsi="Times New Roman"/>
                <w:sz w:val="28"/>
                <w:szCs w:val="28"/>
              </w:rPr>
              <w:t xml:space="preserve"> промежуточных результатов освоения общеобразовательной программы.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</w:t>
            </w:r>
            <w:proofErr w:type="spellStart"/>
            <w:r w:rsidRPr="00567D98">
              <w:rPr>
                <w:rFonts w:ascii="Times New Roman" w:hAnsi="Times New Roman"/>
                <w:sz w:val="28"/>
                <w:szCs w:val="28"/>
              </w:rPr>
              <w:t>общегрупповому</w:t>
            </w:r>
            <w:proofErr w:type="spellEnd"/>
            <w:r w:rsidRPr="00567D98">
              <w:rPr>
                <w:rFonts w:ascii="Times New Roman" w:hAnsi="Times New Roman"/>
                <w:sz w:val="28"/>
                <w:szCs w:val="28"/>
              </w:rPr>
      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</w:t>
            </w:r>
            <w:r w:rsidRPr="00567D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      </w:r>
            <w:proofErr w:type="gramStart"/>
            <w:r w:rsidRPr="00567D98">
              <w:rPr>
                <w:rFonts w:ascii="Times New Roman" w:hAnsi="Times New Roman"/>
                <w:sz w:val="28"/>
                <w:szCs w:val="28"/>
              </w:rPr>
              <w:t>поступления результатов мониторинга детей данного возраста</w:t>
            </w:r>
            <w:proofErr w:type="gramEnd"/>
            <w:r w:rsidRPr="00567D98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67D98" w:rsidRPr="00567D98" w:rsidRDefault="00567D98" w:rsidP="00567D9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      </w:r>
            <w:proofErr w:type="gramStart"/>
            <w:r w:rsidRPr="00567D98">
              <w:rPr>
                <w:rFonts w:ascii="Times New Roman" w:hAnsi="Times New Roman"/>
                <w:sz w:val="28"/>
                <w:szCs w:val="28"/>
              </w:rPr>
              <w:t>сс в гр</w:t>
            </w:r>
            <w:proofErr w:type="gramEnd"/>
            <w:r w:rsidRPr="00567D98">
              <w:rPr>
                <w:rFonts w:ascii="Times New Roman" w:hAnsi="Times New Roman"/>
                <w:sz w:val="28"/>
                <w:szCs w:val="28"/>
              </w:rPr>
              <w:t>уппе детей образовательной организации.</w:t>
            </w:r>
          </w:p>
        </w:tc>
        <w:bookmarkStart w:id="0" w:name="_GoBack"/>
        <w:bookmarkEnd w:id="0"/>
      </w:tr>
      <w:tr w:rsidR="00567D98" w:rsidRPr="00567D98" w:rsidTr="000150D9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567D98" w:rsidRPr="00567D98" w:rsidRDefault="00567D98" w:rsidP="00567D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9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12"/>
        <w:tblW w:w="1617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854"/>
        <w:gridCol w:w="567"/>
        <w:gridCol w:w="847"/>
        <w:gridCol w:w="567"/>
        <w:gridCol w:w="851"/>
        <w:gridCol w:w="567"/>
        <w:gridCol w:w="853"/>
        <w:gridCol w:w="564"/>
        <w:gridCol w:w="851"/>
        <w:gridCol w:w="709"/>
        <w:gridCol w:w="850"/>
        <w:gridCol w:w="709"/>
        <w:gridCol w:w="850"/>
        <w:gridCol w:w="851"/>
        <w:gridCol w:w="795"/>
        <w:gridCol w:w="58"/>
        <w:gridCol w:w="709"/>
        <w:gridCol w:w="988"/>
        <w:gridCol w:w="15"/>
        <w:gridCol w:w="552"/>
        <w:gridCol w:w="15"/>
      </w:tblGrid>
      <w:tr w:rsidR="00567D98" w:rsidRPr="00567D98" w:rsidTr="000150D9">
        <w:trPr>
          <w:trHeight w:val="1518"/>
        </w:trPr>
        <w:tc>
          <w:tcPr>
            <w:tcW w:w="567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982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2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414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Знает и соблюдает правила поведения в общественных местах, в </w:t>
            </w:r>
            <w:proofErr w:type="spell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т.ч</w:t>
            </w:r>
            <w:proofErr w:type="spell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. на транспорте, в общении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со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взрослыми и сверстниками, в </w:t>
            </w: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природе</w:t>
            </w:r>
          </w:p>
        </w:tc>
        <w:tc>
          <w:tcPr>
            <w:tcW w:w="141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Может дать нравственную оценку своим и чужим поступкам/ действиям, в том числе изображенным</w:t>
            </w:r>
          </w:p>
        </w:tc>
        <w:tc>
          <w:tcPr>
            <w:tcW w:w="141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Может определить базовые эмоциональные состояния партнеров по общению в </w:t>
            </w:r>
            <w:proofErr w:type="spell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т.ч</w:t>
            </w:r>
            <w:proofErr w:type="spell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. на иллюстрации. Эмоционально </w:t>
            </w: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откликается на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Имеет предпочтение в игре, выборе видов труда и творчества, может обосновать свой выбор</w:t>
            </w:r>
          </w:p>
        </w:tc>
        <w:tc>
          <w:tcPr>
            <w:tcW w:w="155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Договаривается и принимает роль в игре со сверстниками, соблюдает ролевое поведение, проявляет инициативу в игре, обогащает </w:t>
            </w: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сюжет</w:t>
            </w:r>
          </w:p>
        </w:tc>
        <w:tc>
          <w:tcPr>
            <w:tcW w:w="1701" w:type="dxa"/>
            <w:gridSpan w:val="2"/>
          </w:tcPr>
          <w:p w:rsidR="00567D98" w:rsidRPr="00567D98" w:rsidRDefault="00567D98" w:rsidP="00567D9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Оценивает свои возможности, соблюдает правила и преодолевает трудности в играх с правилами, может объяснить сверстникам правила игры</w:t>
            </w:r>
          </w:p>
        </w:tc>
        <w:tc>
          <w:tcPr>
            <w:tcW w:w="1562" w:type="dxa"/>
            <w:gridSpan w:val="3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Следит за опрятностью своего внешнего вида. Не нуждается в помощи взрослого в одевании/ раздевании, приеме пищи, выполнении </w:t>
            </w: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гигиенических процедур</w:t>
            </w:r>
          </w:p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0" w:type="dxa"/>
            <w:gridSpan w:val="4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Итоговый показатель по каждому </w:t>
            </w:r>
          </w:p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567D98" w:rsidRPr="00567D98" w:rsidTr="000150D9">
        <w:trPr>
          <w:gridAfter w:val="1"/>
          <w:wAfter w:w="15" w:type="dxa"/>
          <w:trHeight w:val="345"/>
        </w:trPr>
        <w:tc>
          <w:tcPr>
            <w:tcW w:w="567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567D98" w:rsidRPr="00567D98" w:rsidTr="000150D9">
        <w:trPr>
          <w:gridAfter w:val="1"/>
          <w:wAfter w:w="15" w:type="dxa"/>
          <w:trHeight w:val="39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6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4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7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21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4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21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6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21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9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9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2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0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25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22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9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4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75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gridAfter w:val="1"/>
          <w:wAfter w:w="15" w:type="dxa"/>
          <w:trHeight w:val="180"/>
        </w:trPr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9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254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D98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9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tbl>
      <w:tblPr>
        <w:tblStyle w:val="12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5"/>
        <w:gridCol w:w="1700"/>
        <w:gridCol w:w="710"/>
        <w:gridCol w:w="425"/>
        <w:gridCol w:w="425"/>
        <w:gridCol w:w="425"/>
        <w:gridCol w:w="567"/>
        <w:gridCol w:w="568"/>
        <w:gridCol w:w="567"/>
        <w:gridCol w:w="708"/>
        <w:gridCol w:w="567"/>
        <w:gridCol w:w="567"/>
        <w:gridCol w:w="709"/>
        <w:gridCol w:w="567"/>
        <w:gridCol w:w="709"/>
        <w:gridCol w:w="567"/>
        <w:gridCol w:w="567"/>
        <w:gridCol w:w="709"/>
        <w:gridCol w:w="567"/>
        <w:gridCol w:w="567"/>
        <w:gridCol w:w="708"/>
        <w:gridCol w:w="567"/>
        <w:gridCol w:w="567"/>
        <w:gridCol w:w="709"/>
        <w:gridCol w:w="570"/>
        <w:gridCol w:w="425"/>
      </w:tblGrid>
      <w:tr w:rsidR="00567D98" w:rsidRPr="00567D98" w:rsidTr="000150D9">
        <w:trPr>
          <w:cantSplit/>
          <w:trHeight w:val="3789"/>
        </w:trPr>
        <w:tc>
          <w:tcPr>
            <w:tcW w:w="566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701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13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Проявляет познавательный интерес в быту и в организованной деятельности, ищет способы определения свойств незнакомых предметов</w:t>
            </w: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свое имя и фамилию, страну и адрес проживания, имена и фамилии родителей, их место работы и род занятий, свое близкое окружение</w:t>
            </w:r>
          </w:p>
        </w:tc>
        <w:tc>
          <w:tcPr>
            <w:tcW w:w="1135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герб, флаг, гимн России, столицу. Может назвать некоторые государственные праздники и их значение в жизни граждан России.</w:t>
            </w:r>
          </w:p>
        </w:tc>
        <w:tc>
          <w:tcPr>
            <w:tcW w:w="1275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Может назвать некоторые достопримечательности родного города/ поселения</w:t>
            </w:r>
          </w:p>
        </w:tc>
        <w:tc>
          <w:tcPr>
            <w:tcW w:w="1134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Имеет представление о космосе, планете Земля, умеет наблюдать за Солнцем и Луной как небесными объектами, знает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о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их значении в жизнедеятельности всего живого на планете (смена времени года, смена дня и ночи)</w:t>
            </w:r>
          </w:p>
        </w:tc>
        <w:tc>
          <w:tcPr>
            <w:tcW w:w="1276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и называет зверей, птиц, пресмыкающихся, земноводных, насекомых</w:t>
            </w:r>
          </w:p>
        </w:tc>
        <w:tc>
          <w:tcPr>
            <w:tcW w:w="1276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Количественный и порядковый счет в пределах 20, знает  состав числа до 10 из единиц и из двух меньших (до 5)</w:t>
            </w:r>
          </w:p>
        </w:tc>
        <w:tc>
          <w:tcPr>
            <w:tcW w:w="1276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Составляет и решает задачи в одно действие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на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«+», пользуется цифрами и арифметическими знаками</w:t>
            </w:r>
          </w:p>
        </w:tc>
        <w:tc>
          <w:tcPr>
            <w:tcW w:w="1134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способы измерения величины: длины, массы. Пользуется условной меркой.</w:t>
            </w:r>
          </w:p>
        </w:tc>
        <w:tc>
          <w:tcPr>
            <w:tcW w:w="1275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Называет отрезок, угол, круг, овал, многоугольник, шар, куб, проводит их сравнение.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Умеет делить фигуры на несколько частей и оставлять целое</w:t>
            </w:r>
          </w:p>
        </w:tc>
        <w:tc>
          <w:tcPr>
            <w:tcW w:w="1276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временные отношения: день – неделя – месяц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минута – час (по часам), последовательность времени года и дней недели</w:t>
            </w:r>
          </w:p>
        </w:tc>
        <w:tc>
          <w:tcPr>
            <w:tcW w:w="995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Итоговый показатель по каждому </w:t>
            </w:r>
          </w:p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ребенку (среднее значение)</w:t>
            </w:r>
          </w:p>
        </w:tc>
      </w:tr>
      <w:tr w:rsidR="00567D98" w:rsidRPr="00567D98" w:rsidTr="000150D9">
        <w:trPr>
          <w:trHeight w:val="345"/>
        </w:trPr>
        <w:tc>
          <w:tcPr>
            <w:tcW w:w="566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567D98" w:rsidRPr="00567D98" w:rsidTr="000150D9">
        <w:trPr>
          <w:trHeight w:val="39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D98" w:rsidRPr="00567D98" w:rsidTr="000150D9">
        <w:trPr>
          <w:trHeight w:val="16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0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2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40"/>
        </w:trPr>
        <w:tc>
          <w:tcPr>
            <w:tcW w:w="5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226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Итоговый показатель по группе (среднее значение)</w:t>
            </w:r>
          </w:p>
        </w:tc>
        <w:tc>
          <w:tcPr>
            <w:tcW w:w="71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Выводы (май)______________________________________________________________________________________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9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0"/>
        <w:gridCol w:w="1049"/>
        <w:gridCol w:w="1063"/>
        <w:gridCol w:w="695"/>
        <w:gridCol w:w="912"/>
        <w:gridCol w:w="612"/>
        <w:gridCol w:w="1122"/>
        <w:gridCol w:w="686"/>
        <w:gridCol w:w="944"/>
        <w:gridCol w:w="626"/>
        <w:gridCol w:w="869"/>
        <w:gridCol w:w="533"/>
      </w:tblGrid>
      <w:tr w:rsidR="00567D98" w:rsidRPr="00567D98" w:rsidTr="000150D9">
        <w:tc>
          <w:tcPr>
            <w:tcW w:w="461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7D9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567D9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567D98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460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Называет некоторые жанры детской литературы, имеет предпочтение в жанрах воспринимаемых текстов, может интонационно выразительно продекламировать небольшой текст</w:t>
            </w:r>
          </w:p>
        </w:tc>
        <w:tc>
          <w:tcPr>
            <w:tcW w:w="239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Пересказывает и драматизирует небольшие литературные произведения, составляет по плану и образцу рассказы о предмете, по сюжетной картине</w:t>
            </w:r>
          </w:p>
        </w:tc>
        <w:tc>
          <w:tcPr>
            <w:tcW w:w="252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Различает звук, слог, слово, предложение, определяет их последовательность</w:t>
            </w:r>
          </w:p>
        </w:tc>
        <w:tc>
          <w:tcPr>
            <w:tcW w:w="268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При необходимости обосновать свой выбор употребляет обобщающие слова, синонимы, антонимы, сложные предложения</w:t>
            </w:r>
          </w:p>
        </w:tc>
        <w:tc>
          <w:tcPr>
            <w:tcW w:w="1595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567D98" w:rsidRPr="00567D98" w:rsidTr="000150D9">
        <w:tc>
          <w:tcPr>
            <w:tcW w:w="461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</w:p>
        </w:tc>
      </w:tr>
      <w:tr w:rsidR="00567D98" w:rsidRPr="00567D98" w:rsidTr="000150D9">
        <w:trPr>
          <w:trHeight w:val="10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5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2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5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2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9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2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52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rPr>
          <w:trHeight w:val="137"/>
        </w:trPr>
        <w:tc>
          <w:tcPr>
            <w:tcW w:w="46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7D98" w:rsidRPr="00567D98" w:rsidTr="000150D9">
        <w:tc>
          <w:tcPr>
            <w:tcW w:w="292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D98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131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67D98" w:rsidRPr="00567D98" w:rsidRDefault="00567D98" w:rsidP="00567D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7D9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9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Style w:val="12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6"/>
        <w:gridCol w:w="2765"/>
        <w:gridCol w:w="850"/>
        <w:gridCol w:w="709"/>
        <w:gridCol w:w="850"/>
        <w:gridCol w:w="709"/>
        <w:gridCol w:w="851"/>
        <w:gridCol w:w="708"/>
        <w:gridCol w:w="851"/>
        <w:gridCol w:w="709"/>
        <w:gridCol w:w="992"/>
        <w:gridCol w:w="709"/>
        <w:gridCol w:w="850"/>
        <w:gridCol w:w="567"/>
        <w:gridCol w:w="885"/>
        <w:gridCol w:w="75"/>
        <w:gridCol w:w="883"/>
        <w:gridCol w:w="17"/>
        <w:gridCol w:w="833"/>
        <w:gridCol w:w="567"/>
      </w:tblGrid>
      <w:tr w:rsidR="00567D98" w:rsidRPr="00567D98" w:rsidTr="000150D9">
        <w:trPr>
          <w:trHeight w:val="1518"/>
        </w:trPr>
        <w:tc>
          <w:tcPr>
            <w:tcW w:w="496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765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55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55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направления народного творчества, может использовать элементы в театрализованной деятельности</w:t>
            </w:r>
          </w:p>
        </w:tc>
        <w:tc>
          <w:tcPr>
            <w:tcW w:w="155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Создает модели одного и того же предмета из разных видов конструктора и бумаги (оригами) по рисунку и словесной инструкции</w:t>
            </w:r>
          </w:p>
        </w:tc>
        <w:tc>
          <w:tcPr>
            <w:tcW w:w="15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Создает индивидуальные и коллективные рисунки, сюжетные и декоративные композиции, используя разные материалы и способы создания</w:t>
            </w:r>
          </w:p>
        </w:tc>
        <w:tc>
          <w:tcPr>
            <w:tcW w:w="170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Может ритмично Правильно пользуется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417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3" w:type="dxa"/>
            <w:gridSpan w:val="3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Исполняет сольно и в ансамбле на детских муз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и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нструментах несложные песни и мелодии: может петь в сопровождении муз. инструмента, индивидуально и коллективно</w:t>
            </w:r>
          </w:p>
        </w:tc>
        <w:tc>
          <w:tcPr>
            <w:tcW w:w="1417" w:type="dxa"/>
            <w:gridSpan w:val="3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567D98" w:rsidRPr="00567D98" w:rsidTr="000150D9">
        <w:trPr>
          <w:trHeight w:val="345"/>
        </w:trPr>
        <w:tc>
          <w:tcPr>
            <w:tcW w:w="496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5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567D98" w:rsidRPr="00567D98" w:rsidTr="000150D9">
        <w:trPr>
          <w:trHeight w:val="39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D98" w:rsidRPr="00567D98" w:rsidTr="000150D9">
        <w:trPr>
          <w:trHeight w:val="16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3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0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49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6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326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D98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(сентябрь)___________________________________________________________________________________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67D98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D9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526"/>
        <w:gridCol w:w="2382"/>
        <w:gridCol w:w="822"/>
        <w:gridCol w:w="781"/>
        <w:gridCol w:w="822"/>
        <w:gridCol w:w="766"/>
        <w:gridCol w:w="822"/>
        <w:gridCol w:w="791"/>
        <w:gridCol w:w="850"/>
        <w:gridCol w:w="742"/>
        <w:gridCol w:w="825"/>
        <w:gridCol w:w="1036"/>
        <w:gridCol w:w="1276"/>
        <w:gridCol w:w="1187"/>
        <w:gridCol w:w="822"/>
        <w:gridCol w:w="967"/>
      </w:tblGrid>
      <w:tr w:rsidR="00567D98" w:rsidRPr="00567D98" w:rsidTr="000150D9">
        <w:trPr>
          <w:trHeight w:val="1518"/>
        </w:trPr>
        <w:tc>
          <w:tcPr>
            <w:tcW w:w="526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82" w:type="dxa"/>
            <w:vMerge w:val="restart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0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Знает о принципах здорового образа жизни (двигательная активность, закаливание, здоровое питание, правильная осанка) и старается их соблюдать</w:t>
            </w:r>
          </w:p>
        </w:tc>
        <w:tc>
          <w:tcPr>
            <w:tcW w:w="158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Называет атрибуты некоторых видов спорта, имеет предпочтение в выборе подвижных игр с правилами</w:t>
            </w:r>
          </w:p>
        </w:tc>
        <w:tc>
          <w:tcPr>
            <w:tcW w:w="161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Выполняет ОРУ по собственной инициативе, согласует движения рук и ног</w:t>
            </w:r>
          </w:p>
        </w:tc>
        <w:tc>
          <w:tcPr>
            <w:tcW w:w="1592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861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Умеет перестраиваться в 3-4 колонны, в 2-3 круга на ходу, в 2 шеренги после пересчета, соблюдает интервалы в передвижении</w:t>
            </w:r>
          </w:p>
        </w:tc>
        <w:tc>
          <w:tcPr>
            <w:tcW w:w="2463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Умеет метать предметы правой и левой руками в вертикальную и горизонтальную цель, в движущуюся цель, отбивает и ловит мяч</w:t>
            </w:r>
          </w:p>
        </w:tc>
        <w:tc>
          <w:tcPr>
            <w:tcW w:w="1789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67D98">
              <w:rPr>
                <w:rFonts w:ascii="Times New Roman" w:hAnsi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567D98" w:rsidRPr="00567D98" w:rsidTr="000150D9">
        <w:trPr>
          <w:trHeight w:val="345"/>
        </w:trPr>
        <w:tc>
          <w:tcPr>
            <w:tcW w:w="526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vMerge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7D9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</w:tr>
      <w:tr w:rsidR="00567D98" w:rsidRPr="00567D98" w:rsidTr="000150D9">
        <w:trPr>
          <w:trHeight w:val="39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67D98" w:rsidRPr="00567D98" w:rsidTr="000150D9">
        <w:trPr>
          <w:trHeight w:val="16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4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307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5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8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9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75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210"/>
        </w:trPr>
        <w:tc>
          <w:tcPr>
            <w:tcW w:w="52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D9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8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D98" w:rsidRPr="00567D98" w:rsidTr="000150D9">
        <w:trPr>
          <w:trHeight w:val="165"/>
        </w:trPr>
        <w:tc>
          <w:tcPr>
            <w:tcW w:w="2908" w:type="dxa"/>
            <w:gridSpan w:val="2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7D98">
              <w:rPr>
                <w:rFonts w:ascii="Times New Roman" w:hAnsi="Times New Roman"/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1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567D98" w:rsidRPr="00567D98" w:rsidRDefault="00567D98" w:rsidP="00567D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Выводы (сентябрь)___________________________________________________________________________________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D98" w:rsidRPr="00567D98" w:rsidRDefault="00567D98" w:rsidP="00567D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Выводы (май)______________________________________________________________________________________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D9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D98" w:rsidRPr="00567D98" w:rsidRDefault="00567D98" w:rsidP="00567D9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EF9" w:rsidRPr="00B8013E" w:rsidRDefault="00376EF9" w:rsidP="00B801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76EF9" w:rsidRPr="00B80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977651"/>
    <w:multiLevelType w:val="multilevel"/>
    <w:tmpl w:val="BBA4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0FF3"/>
    <w:multiLevelType w:val="hybridMultilevel"/>
    <w:tmpl w:val="461CE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66B7B"/>
    <w:multiLevelType w:val="multilevel"/>
    <w:tmpl w:val="536850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693CF1"/>
    <w:multiLevelType w:val="multilevel"/>
    <w:tmpl w:val="6E6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B34C5F"/>
    <w:multiLevelType w:val="multilevel"/>
    <w:tmpl w:val="3AA2DB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35123EFC"/>
    <w:multiLevelType w:val="multilevel"/>
    <w:tmpl w:val="2E223C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409255D0"/>
    <w:multiLevelType w:val="hybridMultilevel"/>
    <w:tmpl w:val="BD4A3F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F8716C"/>
    <w:multiLevelType w:val="multilevel"/>
    <w:tmpl w:val="27F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B5BC1"/>
    <w:multiLevelType w:val="multilevel"/>
    <w:tmpl w:val="923A27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6B2412A9"/>
    <w:multiLevelType w:val="multilevel"/>
    <w:tmpl w:val="0F78DBE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6E1153D1"/>
    <w:multiLevelType w:val="hybridMultilevel"/>
    <w:tmpl w:val="86EA2A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3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BB"/>
    <w:rsid w:val="000249C2"/>
    <w:rsid w:val="0003198B"/>
    <w:rsid w:val="000B6C80"/>
    <w:rsid w:val="00194F12"/>
    <w:rsid w:val="00207A6A"/>
    <w:rsid w:val="00214792"/>
    <w:rsid w:val="002274B4"/>
    <w:rsid w:val="00240790"/>
    <w:rsid w:val="00264EA9"/>
    <w:rsid w:val="00276ABB"/>
    <w:rsid w:val="00357908"/>
    <w:rsid w:val="0037350D"/>
    <w:rsid w:val="00376EF9"/>
    <w:rsid w:val="004015A3"/>
    <w:rsid w:val="00507E0E"/>
    <w:rsid w:val="00567D98"/>
    <w:rsid w:val="00633CAF"/>
    <w:rsid w:val="00651B23"/>
    <w:rsid w:val="006B4C43"/>
    <w:rsid w:val="0078096C"/>
    <w:rsid w:val="007B11BF"/>
    <w:rsid w:val="00887DCA"/>
    <w:rsid w:val="00910E76"/>
    <w:rsid w:val="009C10F0"/>
    <w:rsid w:val="00A75417"/>
    <w:rsid w:val="00B8013E"/>
    <w:rsid w:val="00B951CE"/>
    <w:rsid w:val="00BB4AA3"/>
    <w:rsid w:val="00C00280"/>
    <w:rsid w:val="00C24B26"/>
    <w:rsid w:val="00C748D8"/>
    <w:rsid w:val="00CF6A88"/>
    <w:rsid w:val="00D113CA"/>
    <w:rsid w:val="00D741AB"/>
    <w:rsid w:val="00E2114F"/>
    <w:rsid w:val="00E41670"/>
    <w:rsid w:val="00F1410C"/>
    <w:rsid w:val="00F34861"/>
    <w:rsid w:val="00F7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4A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">
    <w:name w:val="Heading #2_"/>
    <w:basedOn w:val="a0"/>
    <w:link w:val="Heading20"/>
    <w:uiPriority w:val="99"/>
    <w:locked/>
    <w:rsid w:val="00BB4AA3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BB4AA3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character" w:customStyle="1" w:styleId="Bodytext2">
    <w:name w:val="Body text (2)_"/>
    <w:basedOn w:val="a0"/>
    <w:link w:val="Bodytext20"/>
    <w:uiPriority w:val="99"/>
    <w:locked/>
    <w:rsid w:val="00BB4AA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B4AA3"/>
    <w:pPr>
      <w:widowControl w:val="0"/>
      <w:shd w:val="clear" w:color="auto" w:fill="FFFFFF"/>
      <w:spacing w:after="1380" w:line="360" w:lineRule="exact"/>
      <w:ind w:firstLine="28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uiPriority w:val="99"/>
    <w:locked/>
    <w:rsid w:val="00BB4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B4AA3"/>
    <w:pPr>
      <w:widowControl w:val="0"/>
      <w:shd w:val="clear" w:color="auto" w:fill="FFFFFF"/>
      <w:spacing w:before="1380" w:after="540"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uiPriority w:val="99"/>
    <w:locked/>
    <w:rsid w:val="00BB4AA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B4AA3"/>
    <w:pPr>
      <w:widowControl w:val="0"/>
      <w:shd w:val="clear" w:color="auto" w:fill="FFFFFF"/>
      <w:spacing w:before="300" w:after="54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uiPriority w:val="99"/>
    <w:locked/>
    <w:rsid w:val="00BB4AA3"/>
    <w:rPr>
      <w:rFonts w:ascii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B4AA3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cs="CordiaUPC"/>
      <w:sz w:val="31"/>
      <w:szCs w:val="31"/>
    </w:rPr>
  </w:style>
  <w:style w:type="character" w:customStyle="1" w:styleId="Bodytext14">
    <w:name w:val="Body text (14)_"/>
    <w:basedOn w:val="a0"/>
    <w:link w:val="Bodytext140"/>
    <w:uiPriority w:val="99"/>
    <w:locked/>
    <w:rsid w:val="00BB4AA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rsid w:val="00BB4AA3"/>
    <w:pPr>
      <w:widowControl w:val="0"/>
      <w:shd w:val="clear" w:color="auto" w:fill="FFFFFF"/>
      <w:spacing w:after="60" w:line="25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15">
    <w:name w:val="Body text (15)_"/>
    <w:basedOn w:val="a0"/>
    <w:link w:val="Bodytext150"/>
    <w:uiPriority w:val="99"/>
    <w:locked/>
    <w:rsid w:val="00BB4AA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BB4AA3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Bodytext6">
    <w:name w:val="Body text (6)_"/>
    <w:basedOn w:val="a0"/>
    <w:link w:val="Bodytext60"/>
    <w:uiPriority w:val="99"/>
    <w:locked/>
    <w:rsid w:val="00BB4AA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BB4AA3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15"/>
      <w:szCs w:val="15"/>
    </w:rPr>
  </w:style>
  <w:style w:type="character" w:customStyle="1" w:styleId="Bodytext107">
    <w:name w:val="Body text (10) + 7"/>
    <w:aliases w:val="5 pt"/>
    <w:basedOn w:val="a0"/>
    <w:uiPriority w:val="99"/>
    <w:rsid w:val="00BB4AA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x-none"/>
    </w:rPr>
  </w:style>
  <w:style w:type="character" w:customStyle="1" w:styleId="Bodytext7">
    <w:name w:val="Body text + 7"/>
    <w:aliases w:val="5 pt2"/>
    <w:basedOn w:val="a0"/>
    <w:uiPriority w:val="99"/>
    <w:rsid w:val="00BB4AA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x-none"/>
    </w:rPr>
  </w:style>
  <w:style w:type="character" w:customStyle="1" w:styleId="Bodytext4Sylfaen">
    <w:name w:val="Body text (4) + Sylfaen"/>
    <w:aliases w:val="10 pt"/>
    <w:basedOn w:val="Bodytext4"/>
    <w:uiPriority w:val="99"/>
    <w:rsid w:val="00BB4AA3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BB4AA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BodytextCandara">
    <w:name w:val="Body text + Candara"/>
    <w:aliases w:val="9,5 pt1,Body text + 9,Bold,Body text + 71"/>
    <w:basedOn w:val="Bodytext"/>
    <w:uiPriority w:val="99"/>
    <w:rsid w:val="00BB4AA3"/>
    <w:rPr>
      <w:rFonts w:ascii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Headerorfooter">
    <w:name w:val="Header or footer"/>
    <w:basedOn w:val="a0"/>
    <w:uiPriority w:val="99"/>
    <w:rsid w:val="00BB4AA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x-none"/>
    </w:rPr>
  </w:style>
  <w:style w:type="character" w:customStyle="1" w:styleId="Bodytext4pt">
    <w:name w:val="Body text + 4 pt"/>
    <w:aliases w:val="Spacing 2 pt"/>
    <w:basedOn w:val="Bodytext"/>
    <w:uiPriority w:val="99"/>
    <w:rsid w:val="00BB4AA3"/>
    <w:rPr>
      <w:rFonts w:ascii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567D98"/>
  </w:style>
  <w:style w:type="paragraph" w:customStyle="1" w:styleId="11">
    <w:name w:val="Без интервала1"/>
    <w:next w:val="a6"/>
    <w:uiPriority w:val="1"/>
    <w:qFormat/>
    <w:rsid w:val="00567D98"/>
    <w:pPr>
      <w:spacing w:after="0" w:line="240" w:lineRule="auto"/>
    </w:pPr>
    <w:rPr>
      <w:rFonts w:eastAsia="Times New Roman" w:cs="Times New Roman"/>
    </w:rPr>
  </w:style>
  <w:style w:type="table" w:customStyle="1" w:styleId="12">
    <w:name w:val="Сетка таблицы1"/>
    <w:basedOn w:val="a1"/>
    <w:next w:val="a7"/>
    <w:uiPriority w:val="59"/>
    <w:rsid w:val="00567D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7D98"/>
    <w:pPr>
      <w:spacing w:after="0" w:line="240" w:lineRule="auto"/>
    </w:pPr>
  </w:style>
  <w:style w:type="table" w:styleId="a7">
    <w:name w:val="Table Grid"/>
    <w:basedOn w:val="a1"/>
    <w:uiPriority w:val="99"/>
    <w:rsid w:val="0056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1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B4A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eading2">
    <w:name w:val="Heading #2_"/>
    <w:basedOn w:val="a0"/>
    <w:link w:val="Heading20"/>
    <w:uiPriority w:val="99"/>
    <w:locked/>
    <w:rsid w:val="00BB4AA3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BB4AA3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hAnsi="Times New Roman" w:cs="Times New Roman"/>
    </w:rPr>
  </w:style>
  <w:style w:type="character" w:customStyle="1" w:styleId="Bodytext2">
    <w:name w:val="Body text (2)_"/>
    <w:basedOn w:val="a0"/>
    <w:link w:val="Bodytext20"/>
    <w:uiPriority w:val="99"/>
    <w:locked/>
    <w:rsid w:val="00BB4AA3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B4AA3"/>
    <w:pPr>
      <w:widowControl w:val="0"/>
      <w:shd w:val="clear" w:color="auto" w:fill="FFFFFF"/>
      <w:spacing w:after="1380" w:line="360" w:lineRule="exact"/>
      <w:ind w:firstLine="280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Bodytext3">
    <w:name w:val="Body text (3)_"/>
    <w:basedOn w:val="a0"/>
    <w:link w:val="Bodytext30"/>
    <w:uiPriority w:val="99"/>
    <w:locked/>
    <w:rsid w:val="00BB4AA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B4AA3"/>
    <w:pPr>
      <w:widowControl w:val="0"/>
      <w:shd w:val="clear" w:color="auto" w:fill="FFFFFF"/>
      <w:spacing w:before="1380" w:after="540"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Bodytext">
    <w:name w:val="Body text_"/>
    <w:basedOn w:val="a0"/>
    <w:link w:val="1"/>
    <w:uiPriority w:val="99"/>
    <w:locked/>
    <w:rsid w:val="00BB4AA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B4AA3"/>
    <w:pPr>
      <w:widowControl w:val="0"/>
      <w:shd w:val="clear" w:color="auto" w:fill="FFFFFF"/>
      <w:spacing w:before="300" w:after="54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0"/>
    <w:uiPriority w:val="99"/>
    <w:locked/>
    <w:rsid w:val="00BB4AA3"/>
    <w:rPr>
      <w:rFonts w:ascii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B4AA3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cs="CordiaUPC"/>
      <w:sz w:val="31"/>
      <w:szCs w:val="31"/>
    </w:rPr>
  </w:style>
  <w:style w:type="character" w:customStyle="1" w:styleId="Bodytext14">
    <w:name w:val="Body text (14)_"/>
    <w:basedOn w:val="a0"/>
    <w:link w:val="Bodytext140"/>
    <w:uiPriority w:val="99"/>
    <w:locked/>
    <w:rsid w:val="00BB4AA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40">
    <w:name w:val="Body text (14)"/>
    <w:basedOn w:val="a"/>
    <w:link w:val="Bodytext14"/>
    <w:uiPriority w:val="99"/>
    <w:rsid w:val="00BB4AA3"/>
    <w:pPr>
      <w:widowControl w:val="0"/>
      <w:shd w:val="clear" w:color="auto" w:fill="FFFFFF"/>
      <w:spacing w:after="60" w:line="250" w:lineRule="exact"/>
      <w:jc w:val="center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15">
    <w:name w:val="Body text (15)_"/>
    <w:basedOn w:val="a0"/>
    <w:link w:val="Bodytext150"/>
    <w:uiPriority w:val="99"/>
    <w:locked/>
    <w:rsid w:val="00BB4AA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uiPriority w:val="99"/>
    <w:rsid w:val="00BB4AA3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Bodytext6">
    <w:name w:val="Body text (6)_"/>
    <w:basedOn w:val="a0"/>
    <w:link w:val="Bodytext60"/>
    <w:uiPriority w:val="99"/>
    <w:locked/>
    <w:rsid w:val="00BB4AA3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BB4AA3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15"/>
      <w:szCs w:val="15"/>
    </w:rPr>
  </w:style>
  <w:style w:type="character" w:customStyle="1" w:styleId="Bodytext107">
    <w:name w:val="Body text (10) + 7"/>
    <w:aliases w:val="5 pt"/>
    <w:basedOn w:val="a0"/>
    <w:uiPriority w:val="99"/>
    <w:rsid w:val="00BB4AA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x-none"/>
    </w:rPr>
  </w:style>
  <w:style w:type="character" w:customStyle="1" w:styleId="Bodytext7">
    <w:name w:val="Body text + 7"/>
    <w:aliases w:val="5 pt2"/>
    <w:basedOn w:val="a0"/>
    <w:uiPriority w:val="99"/>
    <w:rsid w:val="00BB4AA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x-none"/>
    </w:rPr>
  </w:style>
  <w:style w:type="character" w:customStyle="1" w:styleId="Bodytext4Sylfaen">
    <w:name w:val="Body text (4) + Sylfaen"/>
    <w:aliases w:val="10 pt"/>
    <w:basedOn w:val="Bodytext4"/>
    <w:uiPriority w:val="99"/>
    <w:rsid w:val="00BB4AA3"/>
    <w:rPr>
      <w:rFonts w:ascii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BB4AA3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x-none"/>
    </w:rPr>
  </w:style>
  <w:style w:type="character" w:customStyle="1" w:styleId="BodytextCandara">
    <w:name w:val="Body text + Candara"/>
    <w:aliases w:val="9,5 pt1,Body text + 9,Bold,Body text + 71"/>
    <w:basedOn w:val="Bodytext"/>
    <w:uiPriority w:val="99"/>
    <w:rsid w:val="00BB4AA3"/>
    <w:rPr>
      <w:rFonts w:ascii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Headerorfooter">
    <w:name w:val="Header or footer"/>
    <w:basedOn w:val="a0"/>
    <w:uiPriority w:val="99"/>
    <w:rsid w:val="00BB4AA3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x-none"/>
    </w:rPr>
  </w:style>
  <w:style w:type="character" w:customStyle="1" w:styleId="Bodytext4pt">
    <w:name w:val="Body text + 4 pt"/>
    <w:aliases w:val="Spacing 2 pt"/>
    <w:basedOn w:val="Bodytext"/>
    <w:uiPriority w:val="99"/>
    <w:rsid w:val="00BB4AA3"/>
    <w:rPr>
      <w:rFonts w:ascii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numbering" w:customStyle="1" w:styleId="10">
    <w:name w:val="Нет списка1"/>
    <w:next w:val="a2"/>
    <w:uiPriority w:val="99"/>
    <w:semiHidden/>
    <w:unhideWhenUsed/>
    <w:rsid w:val="00567D98"/>
  </w:style>
  <w:style w:type="paragraph" w:customStyle="1" w:styleId="11">
    <w:name w:val="Без интервала1"/>
    <w:next w:val="a6"/>
    <w:uiPriority w:val="1"/>
    <w:qFormat/>
    <w:rsid w:val="00567D98"/>
    <w:pPr>
      <w:spacing w:after="0" w:line="240" w:lineRule="auto"/>
    </w:pPr>
    <w:rPr>
      <w:rFonts w:eastAsia="Times New Roman" w:cs="Times New Roman"/>
    </w:rPr>
  </w:style>
  <w:style w:type="table" w:customStyle="1" w:styleId="12">
    <w:name w:val="Сетка таблицы1"/>
    <w:basedOn w:val="a1"/>
    <w:next w:val="a7"/>
    <w:uiPriority w:val="59"/>
    <w:rsid w:val="00567D9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67D98"/>
    <w:pPr>
      <w:spacing w:after="0" w:line="240" w:lineRule="auto"/>
    </w:pPr>
  </w:style>
  <w:style w:type="table" w:styleId="a7">
    <w:name w:val="Table Grid"/>
    <w:basedOn w:val="a1"/>
    <w:uiPriority w:val="99"/>
    <w:rsid w:val="00567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42</Pages>
  <Words>9871</Words>
  <Characters>56270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35</cp:revision>
  <dcterms:created xsi:type="dcterms:W3CDTF">2023-04-02T06:44:00Z</dcterms:created>
  <dcterms:modified xsi:type="dcterms:W3CDTF">2023-04-02T09:12:00Z</dcterms:modified>
</cp:coreProperties>
</file>